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276E84D2" w:rsidR="00A95AAB" w:rsidRDefault="00A95AAB" w:rsidP="00A95AAB"/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12E5DEB5" w14:textId="5FE0939D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38B515E9" w14:textId="3B11EA45" w:rsidR="00CF63E4" w:rsidRDefault="00B50E25" w:rsidP="005D1C5D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 September 21</w:t>
      </w:r>
      <w:r w:rsidR="0001006B">
        <w:rPr>
          <w:rStyle w:val="Strong"/>
          <w:rFonts w:cstheme="minorHAnsi"/>
          <w:sz w:val="24"/>
          <w:szCs w:val="24"/>
        </w:rPr>
        <w:t>, 202</w:t>
      </w:r>
      <w:r w:rsidR="00832D48">
        <w:rPr>
          <w:rStyle w:val="Strong"/>
          <w:rFonts w:cstheme="minorHAnsi"/>
          <w:sz w:val="24"/>
          <w:szCs w:val="24"/>
        </w:rPr>
        <w:t>3</w:t>
      </w:r>
      <w:r w:rsidR="0001006B">
        <w:rPr>
          <w:rStyle w:val="Strong"/>
          <w:rFonts w:cstheme="minorHAnsi"/>
          <w:sz w:val="24"/>
          <w:szCs w:val="24"/>
        </w:rPr>
        <w:t>, 3-5 pm</w:t>
      </w:r>
    </w:p>
    <w:p w14:paraId="515D4A6C" w14:textId="77777777" w:rsidR="00885DFF" w:rsidRDefault="00885DFF" w:rsidP="005D1C5D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3BE54E4" w14:textId="2C8D3A3A" w:rsidR="00885DFF" w:rsidRPr="00A11A16" w:rsidRDefault="00885DFF" w:rsidP="00885DFF">
      <w:pPr>
        <w:spacing w:after="0"/>
        <w:rPr>
          <w:b/>
          <w:bCs/>
          <w:sz w:val="24"/>
          <w:szCs w:val="24"/>
        </w:rPr>
      </w:pPr>
      <w:r w:rsidRPr="00A11A16">
        <w:rPr>
          <w:b/>
          <w:bCs/>
          <w:sz w:val="24"/>
          <w:szCs w:val="24"/>
        </w:rPr>
        <w:t xml:space="preserve">DD Councilmembers Present: </w:t>
      </w:r>
    </w:p>
    <w:p w14:paraId="581DC62A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Andres Alejandro Crucet-Choi</w:t>
      </w:r>
    </w:p>
    <w:p w14:paraId="09481293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Andrew Reese, Department on Disability Services (Rehabilitation Act)</w:t>
      </w:r>
    </w:p>
    <w:p w14:paraId="2CFD58A9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Anjie Shelby</w:t>
      </w:r>
    </w:p>
    <w:p w14:paraId="0E3F1B45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Anna Dunn, Health Services for Children with Special Needs (HSCSN)</w:t>
      </w:r>
    </w:p>
    <w:p w14:paraId="2605F1AC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Bernard Crawford</w:t>
      </w:r>
    </w:p>
    <w:p w14:paraId="4D151186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Charon Hines, Department of Aging and Community Living (Older Americans Act)</w:t>
      </w:r>
    </w:p>
    <w:p w14:paraId="3C4E2ACE" w14:textId="77777777" w:rsidR="008A109F" w:rsidRPr="00A11A16" w:rsidRDefault="008A109F" w:rsidP="00B1001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Cheri Mallory</w:t>
      </w:r>
    </w:p>
    <w:p w14:paraId="1DCCF49C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Dr. Kafui Doe, DC Health (Social Security Act, Title V - Maternal and Child Health Programs) – represented by proxy, Simi</w:t>
      </w:r>
      <w:r w:rsidRPr="00A11A16">
        <w:rPr>
          <w:sz w:val="24"/>
          <w:szCs w:val="24"/>
        </w:rPr>
        <w:t>leoluwa</w:t>
      </w:r>
      <w:r w:rsidRPr="00A11A16">
        <w:rPr>
          <w:sz w:val="24"/>
          <w:szCs w:val="24"/>
        </w:rPr>
        <w:t xml:space="preserve"> E</w:t>
      </w:r>
      <w:r w:rsidRPr="00A11A16">
        <w:rPr>
          <w:sz w:val="24"/>
          <w:szCs w:val="24"/>
        </w:rPr>
        <w:t>kundayo</w:t>
      </w:r>
    </w:p>
    <w:p w14:paraId="5AD0BAFE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A11A16">
        <w:rPr>
          <w:sz w:val="24"/>
          <w:szCs w:val="24"/>
        </w:rPr>
        <w:t xml:space="preserve">Jane Brown, </w:t>
      </w:r>
      <w:r w:rsidRPr="00A11A16">
        <w:rPr>
          <w:rFonts w:ascii="Calibri" w:eastAsia="Times New Roman" w:hAnsi="Calibri" w:cs="Calibri"/>
          <w:color w:val="000000" w:themeColor="text1"/>
          <w:sz w:val="24"/>
          <w:szCs w:val="24"/>
        </w:rPr>
        <w:t>DD Network: Disability Rights DC (Protection and Advocacy Agency)</w:t>
      </w:r>
    </w:p>
    <w:p w14:paraId="14A29691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Lindsey Wilkes</w:t>
      </w:r>
    </w:p>
    <w:p w14:paraId="3C76E88E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Melisa Byrd, Department of Health Care Finance (Social Security Act, Title XIX - Medicaid)</w:t>
      </w:r>
    </w:p>
    <w:p w14:paraId="38C46C0C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Nikki Stewart, Office of the State Superintendent of Education (Individuals with Disabilities Education Act)</w:t>
      </w:r>
    </w:p>
    <w:p w14:paraId="6271E7BE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Oliver Roy</w:t>
      </w:r>
    </w:p>
    <w:p w14:paraId="46D446A1" w14:textId="77777777" w:rsidR="008A109F" w:rsidRPr="00A11A16" w:rsidRDefault="008A109F" w:rsidP="0094083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Ricardo Thornton</w:t>
      </w:r>
    </w:p>
    <w:p w14:paraId="58A669D3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A11A16">
        <w:rPr>
          <w:sz w:val="24"/>
          <w:szCs w:val="24"/>
        </w:rPr>
        <w:t xml:space="preserve">Tawara Goode, </w:t>
      </w:r>
      <w:r w:rsidRPr="00A11A16">
        <w:rPr>
          <w:rFonts w:ascii="Calibri" w:eastAsia="Times New Roman" w:hAnsi="Calibri" w:cs="Calibri"/>
          <w:color w:val="000000" w:themeColor="text1"/>
          <w:sz w:val="24"/>
          <w:szCs w:val="24"/>
        </w:rPr>
        <w:t>DD Network: Georgetown University Center for Excellence in Developmental Disabilities represented by proxy, Robin Shaffert</w:t>
      </w:r>
    </w:p>
    <w:p w14:paraId="0336AD9B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Yetta Myrick</w:t>
      </w:r>
    </w:p>
    <w:p w14:paraId="63AEC0A3" w14:textId="77777777" w:rsidR="008A109F" w:rsidRPr="00A11A16" w:rsidRDefault="008A109F" w:rsidP="00885DFF">
      <w:pPr>
        <w:pStyle w:val="ListParagraph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A11A16">
        <w:rPr>
          <w:sz w:val="24"/>
          <w:szCs w:val="24"/>
        </w:rPr>
        <w:t>Zoe Gross</w:t>
      </w:r>
    </w:p>
    <w:p w14:paraId="4F4C2D65" w14:textId="77777777" w:rsidR="00C6563A" w:rsidRPr="00A11A16" w:rsidRDefault="00C6563A" w:rsidP="00885DFF">
      <w:pPr>
        <w:spacing w:after="0"/>
        <w:rPr>
          <w:sz w:val="24"/>
          <w:szCs w:val="24"/>
        </w:rPr>
      </w:pPr>
    </w:p>
    <w:p w14:paraId="3D1DE379" w14:textId="37A961DF" w:rsidR="00885DFF" w:rsidRPr="00A11A16" w:rsidRDefault="00885DFF" w:rsidP="00885DFF">
      <w:pPr>
        <w:spacing w:after="0"/>
        <w:rPr>
          <w:rStyle w:val="Strong"/>
          <w:sz w:val="24"/>
          <w:szCs w:val="24"/>
        </w:rPr>
      </w:pPr>
      <w:r w:rsidRPr="00A11A16">
        <w:rPr>
          <w:rStyle w:val="Strong"/>
          <w:sz w:val="24"/>
          <w:szCs w:val="24"/>
        </w:rPr>
        <w:t>DD Council Staff Present:</w:t>
      </w:r>
    </w:p>
    <w:p w14:paraId="3EAC7DE3" w14:textId="77777777" w:rsidR="00885DFF" w:rsidRPr="00A11A16" w:rsidRDefault="00885DFF" w:rsidP="00885DF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Alison Whyte, Executive Director</w:t>
      </w:r>
    </w:p>
    <w:p w14:paraId="3EE482DD" w14:textId="77777777" w:rsidR="00885DFF" w:rsidRPr="00A11A16" w:rsidRDefault="00885DFF" w:rsidP="00885DFF">
      <w:pPr>
        <w:spacing w:after="0"/>
        <w:rPr>
          <w:rStyle w:val="Strong"/>
          <w:sz w:val="24"/>
          <w:szCs w:val="24"/>
        </w:rPr>
      </w:pPr>
      <w:r w:rsidRPr="00A11A16">
        <w:rPr>
          <w:sz w:val="24"/>
          <w:szCs w:val="24"/>
        </w:rPr>
        <w:t>Kevin Wright, Program Support Assistant</w:t>
      </w:r>
    </w:p>
    <w:p w14:paraId="5F7D37AB" w14:textId="77777777" w:rsidR="00885DFF" w:rsidRPr="00A11A16" w:rsidRDefault="00885DFF" w:rsidP="00885DF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Luz Collazo, Program Analyst</w:t>
      </w:r>
    </w:p>
    <w:p w14:paraId="61CD7DBA" w14:textId="77777777" w:rsidR="00885DFF" w:rsidRPr="00A11A16" w:rsidRDefault="00885DFF" w:rsidP="00885DF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Xavier Peeples, Contractor</w:t>
      </w:r>
    </w:p>
    <w:p w14:paraId="76F20104" w14:textId="77777777" w:rsidR="00885DFF" w:rsidRPr="00A11A16" w:rsidRDefault="00885DFF" w:rsidP="00885DFF">
      <w:pPr>
        <w:spacing w:after="0"/>
        <w:rPr>
          <w:sz w:val="24"/>
          <w:szCs w:val="24"/>
        </w:rPr>
      </w:pPr>
    </w:p>
    <w:p w14:paraId="02F1676E" w14:textId="2C38DF2F" w:rsidR="00B1001A" w:rsidRPr="00A11A16" w:rsidRDefault="00B1001A" w:rsidP="00885DFF">
      <w:pPr>
        <w:spacing w:after="0"/>
        <w:rPr>
          <w:b/>
          <w:bCs/>
          <w:sz w:val="24"/>
          <w:szCs w:val="24"/>
        </w:rPr>
      </w:pPr>
      <w:r w:rsidRPr="00A11A16">
        <w:rPr>
          <w:b/>
          <w:bCs/>
          <w:sz w:val="24"/>
          <w:szCs w:val="24"/>
        </w:rPr>
        <w:t>Other Participants Present:</w:t>
      </w:r>
    </w:p>
    <w:p w14:paraId="627DBBE0" w14:textId="77777777" w:rsidR="00A11A16" w:rsidRPr="00A11A16" w:rsidRDefault="00A11A16" w:rsidP="00885DF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Erica Thomas, RCM of Washington</w:t>
      </w:r>
    </w:p>
    <w:p w14:paraId="0C9D58B8" w14:textId="77777777" w:rsidR="00A11A16" w:rsidRPr="00A11A16" w:rsidRDefault="00A11A16" w:rsidP="00885DF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 xml:space="preserve">Maria </w:t>
      </w:r>
      <w:proofErr w:type="spellStart"/>
      <w:r w:rsidRPr="00A11A16">
        <w:rPr>
          <w:sz w:val="24"/>
          <w:szCs w:val="24"/>
        </w:rPr>
        <w:t>Stangherlin</w:t>
      </w:r>
      <w:proofErr w:type="spellEnd"/>
      <w:r w:rsidRPr="00A11A16">
        <w:rPr>
          <w:sz w:val="24"/>
          <w:szCs w:val="24"/>
        </w:rPr>
        <w:t>, DC Social Hikes</w:t>
      </w:r>
    </w:p>
    <w:p w14:paraId="0B61443E" w14:textId="77777777" w:rsidR="00A11A16" w:rsidRPr="00A11A16" w:rsidRDefault="00A11A16" w:rsidP="00885DFF">
      <w:pPr>
        <w:spacing w:after="0"/>
        <w:rPr>
          <w:sz w:val="24"/>
          <w:szCs w:val="24"/>
        </w:rPr>
      </w:pPr>
      <w:proofErr w:type="spellStart"/>
      <w:r w:rsidRPr="00A11A16">
        <w:rPr>
          <w:sz w:val="24"/>
          <w:szCs w:val="24"/>
        </w:rPr>
        <w:t>Marianelly</w:t>
      </w:r>
      <w:proofErr w:type="spellEnd"/>
      <w:r w:rsidRPr="00A11A16">
        <w:rPr>
          <w:sz w:val="24"/>
          <w:szCs w:val="24"/>
        </w:rPr>
        <w:t xml:space="preserve"> Johnson, Special Olympics DC</w:t>
      </w:r>
    </w:p>
    <w:p w14:paraId="2D83B73F" w14:textId="77777777" w:rsidR="00A11A16" w:rsidRPr="00A11A16" w:rsidRDefault="00A11A16" w:rsidP="00885DF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Rhonda White, Quality Trust</w:t>
      </w:r>
    </w:p>
    <w:p w14:paraId="3119B29F" w14:textId="77777777" w:rsidR="00A11A16" w:rsidRPr="00A11A16" w:rsidRDefault="00A11A16" w:rsidP="00885DF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Rosemary McDonnell</w:t>
      </w:r>
      <w:r w:rsidRPr="00A11A16">
        <w:rPr>
          <w:sz w:val="24"/>
          <w:szCs w:val="24"/>
        </w:rPr>
        <w:t>, HSEMA</w:t>
      </w:r>
    </w:p>
    <w:p w14:paraId="41E64338" w14:textId="77777777" w:rsidR="00A11A16" w:rsidRPr="00A11A16" w:rsidRDefault="00A11A16" w:rsidP="00885DFF">
      <w:pPr>
        <w:spacing w:after="0"/>
        <w:rPr>
          <w:b/>
          <w:bCs/>
          <w:sz w:val="24"/>
          <w:szCs w:val="24"/>
        </w:rPr>
      </w:pPr>
      <w:r w:rsidRPr="00A11A16">
        <w:rPr>
          <w:sz w:val="24"/>
          <w:szCs w:val="24"/>
        </w:rPr>
        <w:t>Sarah Grime, School Talk DC</w:t>
      </w:r>
    </w:p>
    <w:p w14:paraId="28300FEE" w14:textId="77777777" w:rsidR="00B1001A" w:rsidRPr="00A11A16" w:rsidRDefault="00B1001A" w:rsidP="00885DFF">
      <w:pPr>
        <w:spacing w:after="0"/>
        <w:rPr>
          <w:sz w:val="24"/>
          <w:szCs w:val="24"/>
        </w:rPr>
      </w:pPr>
    </w:p>
    <w:p w14:paraId="74607BC3" w14:textId="201527B9" w:rsidR="00885DFF" w:rsidRPr="00A11A16" w:rsidRDefault="00885DFF" w:rsidP="00885DFF">
      <w:pPr>
        <w:spacing w:after="0"/>
        <w:rPr>
          <w:b/>
          <w:bCs/>
          <w:sz w:val="24"/>
          <w:szCs w:val="24"/>
        </w:rPr>
      </w:pPr>
      <w:r w:rsidRPr="00A11A16">
        <w:rPr>
          <w:b/>
          <w:bCs/>
          <w:sz w:val="24"/>
          <w:szCs w:val="24"/>
        </w:rPr>
        <w:lastRenderedPageBreak/>
        <w:t xml:space="preserve">DD Councilmembers </w:t>
      </w:r>
      <w:r w:rsidR="00A23B0D" w:rsidRPr="00A11A16">
        <w:rPr>
          <w:b/>
          <w:bCs/>
          <w:sz w:val="24"/>
          <w:szCs w:val="24"/>
        </w:rPr>
        <w:t xml:space="preserve">or Staff </w:t>
      </w:r>
      <w:r w:rsidRPr="00A11A16">
        <w:rPr>
          <w:b/>
          <w:bCs/>
          <w:sz w:val="24"/>
          <w:szCs w:val="24"/>
        </w:rPr>
        <w:t>Absent:</w:t>
      </w:r>
    </w:p>
    <w:p w14:paraId="1EB9FE75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Berta Mata, Advocates for Justice and Education</w:t>
      </w:r>
    </w:p>
    <w:p w14:paraId="6063814E" w14:textId="77777777" w:rsidR="008A109F" w:rsidRPr="00A11A16" w:rsidRDefault="008A109F" w:rsidP="00191C80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Carla McCaskill, Program Support Specialist</w:t>
      </w:r>
    </w:p>
    <w:p w14:paraId="64646D04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Derrick Simms</w:t>
      </w:r>
    </w:p>
    <w:p w14:paraId="7BB730EE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Elisa Pe</w:t>
      </w:r>
      <w:r w:rsidRPr="00A11A16">
        <w:rPr>
          <w:rFonts w:cstheme="minorHAnsi"/>
          <w:sz w:val="24"/>
          <w:szCs w:val="24"/>
        </w:rPr>
        <w:t>ñ</w:t>
      </w:r>
      <w:r w:rsidRPr="00A11A16">
        <w:rPr>
          <w:sz w:val="24"/>
          <w:szCs w:val="24"/>
        </w:rPr>
        <w:t>a Zavala</w:t>
      </w:r>
    </w:p>
    <w:p w14:paraId="3DDD0BAE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LaRaven Gaymon</w:t>
      </w:r>
    </w:p>
    <w:p w14:paraId="6415D75E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Montezz Green</w:t>
      </w:r>
    </w:p>
    <w:p w14:paraId="34F42417" w14:textId="77777777" w:rsidR="008A109F" w:rsidRPr="00A11A16" w:rsidRDefault="008A109F" w:rsidP="00885DF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Naisha Dembele, School Talk DC</w:t>
      </w:r>
    </w:p>
    <w:p w14:paraId="15195243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Sandy Roskes</w:t>
      </w:r>
      <w:r w:rsidRPr="00A11A16">
        <w:rPr>
          <w:sz w:val="24"/>
          <w:szCs w:val="24"/>
        </w:rPr>
        <w:t>, new Councilmember</w:t>
      </w:r>
    </w:p>
    <w:p w14:paraId="077587E5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Stephanie Lanham</w:t>
      </w:r>
    </w:p>
    <w:p w14:paraId="42EB0E78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Thelma Green</w:t>
      </w:r>
      <w:r w:rsidRPr="00A11A16">
        <w:rPr>
          <w:sz w:val="24"/>
          <w:szCs w:val="24"/>
        </w:rPr>
        <w:t>, new Councilmember</w:t>
      </w:r>
    </w:p>
    <w:p w14:paraId="4E96E6DD" w14:textId="77777777" w:rsidR="008A109F" w:rsidRPr="00A11A16" w:rsidRDefault="008A109F" w:rsidP="008A109F">
      <w:pPr>
        <w:spacing w:after="0"/>
        <w:rPr>
          <w:sz w:val="24"/>
          <w:szCs w:val="24"/>
        </w:rPr>
      </w:pPr>
      <w:r w:rsidRPr="00A11A16">
        <w:rPr>
          <w:sz w:val="24"/>
          <w:szCs w:val="24"/>
        </w:rPr>
        <w:t>Uchenna Egenti</w:t>
      </w:r>
    </w:p>
    <w:p w14:paraId="4B0D64CB" w14:textId="77777777" w:rsidR="00885DFF" w:rsidRPr="00A11A16" w:rsidRDefault="00885DFF" w:rsidP="005D1C5D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LightList-Accent1"/>
        <w:tblW w:w="9435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6043"/>
      </w:tblGrid>
      <w:tr w:rsidR="005D1C5D" w:rsidRPr="00A11A16" w14:paraId="6B9FE266" w14:textId="77777777" w:rsidTr="0009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3220051D" w14:textId="77777777" w:rsidR="005D1C5D" w:rsidRPr="00A11A16" w:rsidRDefault="005D1C5D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Topic</w:t>
            </w:r>
          </w:p>
        </w:tc>
        <w:tc>
          <w:tcPr>
            <w:tcW w:w="6043" w:type="dxa"/>
          </w:tcPr>
          <w:p w14:paraId="367618BD" w14:textId="650A32FE" w:rsidR="005D1C5D" w:rsidRPr="00A11A16" w:rsidRDefault="005D1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Minutes</w:t>
            </w:r>
          </w:p>
        </w:tc>
      </w:tr>
      <w:tr w:rsidR="005D1C5D" w:rsidRPr="00A11A16" w14:paraId="45C58085" w14:textId="77777777" w:rsidTr="0009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6FBD57CA" w14:textId="2FA8CDB0" w:rsidR="005D1C5D" w:rsidRPr="00A11A16" w:rsidRDefault="005D1C5D" w:rsidP="00B70528">
            <w:p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Welcome and Call to Order</w:t>
            </w:r>
          </w:p>
        </w:tc>
        <w:tc>
          <w:tcPr>
            <w:tcW w:w="6043" w:type="dxa"/>
          </w:tcPr>
          <w:p w14:paraId="0AE2B279" w14:textId="77777777" w:rsidR="005D1C5D" w:rsidRPr="00A11A16" w:rsidRDefault="005D1C5D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Anjie Shelby, Chair</w:t>
            </w:r>
          </w:p>
          <w:p w14:paraId="53FDAC3D" w14:textId="3D76B903" w:rsidR="007463F0" w:rsidRPr="00A11A16" w:rsidRDefault="007463F0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The meeting was called to order by Anjie Shelby at 3:06 p.m.</w:t>
            </w:r>
          </w:p>
        </w:tc>
      </w:tr>
      <w:tr w:rsidR="005D1C5D" w:rsidRPr="00A11A16" w14:paraId="43441F05" w14:textId="77777777" w:rsidTr="00094A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9A340F7" w14:textId="1D3D5C71" w:rsidR="005D1C5D" w:rsidRPr="00A11A16" w:rsidRDefault="005D1C5D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Explanation of Virtual Platform and Accessibility</w:t>
            </w:r>
          </w:p>
        </w:tc>
        <w:tc>
          <w:tcPr>
            <w:tcW w:w="6043" w:type="dxa"/>
          </w:tcPr>
          <w:p w14:paraId="572861FE" w14:textId="5750009D" w:rsidR="007463F0" w:rsidRPr="00A11A16" w:rsidRDefault="005D1C5D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Alison Whyte, DDC Exec. Dir.</w:t>
            </w:r>
            <w:r w:rsidR="00D006DE" w:rsidRPr="00A11A16">
              <w:rPr>
                <w:sz w:val="24"/>
                <w:szCs w:val="24"/>
              </w:rPr>
              <w:t xml:space="preserve"> </w:t>
            </w:r>
            <w:r w:rsidR="007463F0" w:rsidRPr="00A11A16">
              <w:rPr>
                <w:sz w:val="24"/>
                <w:szCs w:val="24"/>
              </w:rPr>
              <w:t>briefly explained the access features of the meeting, including ASL interpreters, real-time captions, and Spanish interpretation.</w:t>
            </w:r>
          </w:p>
        </w:tc>
      </w:tr>
      <w:tr w:rsidR="005D1C5D" w:rsidRPr="00A11A16" w14:paraId="57FBF905" w14:textId="77777777" w:rsidTr="0009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0E8BEDE4" w14:textId="171B114E" w:rsidR="005D1C5D" w:rsidRPr="00A11A16" w:rsidRDefault="005D1C5D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Introductions and Membership Changes</w:t>
            </w:r>
          </w:p>
        </w:tc>
        <w:tc>
          <w:tcPr>
            <w:tcW w:w="6043" w:type="dxa"/>
          </w:tcPr>
          <w:p w14:paraId="7C4E03FD" w14:textId="14BFC449" w:rsidR="00DC5EF1" w:rsidRPr="00A11A16" w:rsidRDefault="00E32A71" w:rsidP="0025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Anjie Shelby</w:t>
            </w:r>
            <w:r w:rsidR="00FB74C5" w:rsidRPr="00A11A16">
              <w:rPr>
                <w:sz w:val="24"/>
                <w:szCs w:val="24"/>
              </w:rPr>
              <w:t xml:space="preserve"> invited</w:t>
            </w:r>
            <w:r w:rsidR="00DC0E25" w:rsidRPr="00A11A16">
              <w:rPr>
                <w:sz w:val="24"/>
                <w:szCs w:val="24"/>
              </w:rPr>
              <w:t xml:space="preserve"> DD</w:t>
            </w:r>
            <w:r w:rsidR="00FB74C5" w:rsidRPr="00A11A16">
              <w:rPr>
                <w:sz w:val="24"/>
                <w:szCs w:val="24"/>
              </w:rPr>
              <w:t xml:space="preserve"> Councilmembers and staff to introduce themselves. Alison Whyte indicated that there are incoming and outgoing Councilmembers present.</w:t>
            </w:r>
            <w:r w:rsidR="006A2820" w:rsidRPr="00A11A16">
              <w:rPr>
                <w:sz w:val="24"/>
                <w:szCs w:val="24"/>
              </w:rPr>
              <w:t xml:space="preserve"> For voting purposes, incoming Councilmembers will </w:t>
            </w:r>
            <w:r w:rsidR="00254B11" w:rsidRPr="00A11A16">
              <w:rPr>
                <w:sz w:val="24"/>
                <w:szCs w:val="24"/>
              </w:rPr>
              <w:t>not be asked to vote at today’s meeting.</w:t>
            </w:r>
          </w:p>
        </w:tc>
      </w:tr>
      <w:tr w:rsidR="005D1C5D" w:rsidRPr="00A11A16" w14:paraId="04DC8A7B" w14:textId="77777777" w:rsidTr="00094A56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798CEFD7" w14:textId="77777777" w:rsidR="005D1C5D" w:rsidRPr="00A11A16" w:rsidRDefault="005D1C5D" w:rsidP="00154ECA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Review of Previous Meeting Minutes</w:t>
            </w:r>
          </w:p>
          <w:p w14:paraId="2EDA00F8" w14:textId="065985E4" w:rsidR="005D1C5D" w:rsidRPr="00A11A16" w:rsidRDefault="005D1C5D" w:rsidP="00154ECA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b w:val="0"/>
                <w:bCs w:val="0"/>
                <w:sz w:val="24"/>
                <w:szCs w:val="24"/>
              </w:rPr>
              <w:t>March 16, 2023 Minutes</w:t>
            </w:r>
          </w:p>
          <w:p w14:paraId="7C63F94A" w14:textId="3F1A6EAC" w:rsidR="005D1C5D" w:rsidRPr="00A11A16" w:rsidRDefault="005D1C5D" w:rsidP="00154ECA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b w:val="0"/>
                <w:bCs w:val="0"/>
                <w:sz w:val="24"/>
                <w:szCs w:val="24"/>
              </w:rPr>
              <w:t>June 22, 2023 Minutes</w:t>
            </w:r>
          </w:p>
        </w:tc>
        <w:tc>
          <w:tcPr>
            <w:tcW w:w="6043" w:type="dxa"/>
          </w:tcPr>
          <w:p w14:paraId="083231B4" w14:textId="105E4ECE" w:rsidR="00AA1CF0" w:rsidRPr="00A11A16" w:rsidRDefault="005D1C5D" w:rsidP="0015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Ricardo Thornton</w:t>
            </w:r>
            <w:r w:rsidR="007463F0" w:rsidRPr="00A11A16">
              <w:rPr>
                <w:sz w:val="24"/>
                <w:szCs w:val="24"/>
              </w:rPr>
              <w:t xml:space="preserve">, the Vice Chair </w:t>
            </w:r>
            <w:r w:rsidR="00373F92" w:rsidRPr="00A11A16">
              <w:rPr>
                <w:sz w:val="24"/>
                <w:szCs w:val="24"/>
              </w:rPr>
              <w:t xml:space="preserve">called for </w:t>
            </w:r>
            <w:r w:rsidR="00A04A17" w:rsidRPr="00A11A16">
              <w:rPr>
                <w:sz w:val="24"/>
                <w:szCs w:val="24"/>
              </w:rPr>
              <w:t xml:space="preserve">a vote on </w:t>
            </w:r>
            <w:r w:rsidR="00AA1CF0" w:rsidRPr="00A11A16">
              <w:rPr>
                <w:sz w:val="24"/>
                <w:szCs w:val="24"/>
              </w:rPr>
              <w:t>Minutes from the 3/16/23 and 6/22/12 meetings.</w:t>
            </w:r>
          </w:p>
          <w:p w14:paraId="58668FBE" w14:textId="77777777" w:rsidR="000A0D2D" w:rsidRPr="00A11A16" w:rsidRDefault="005A3199" w:rsidP="00154EC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March 16, 2023</w:t>
            </w:r>
            <w:r w:rsidR="001E15BF" w:rsidRPr="00A11A16">
              <w:rPr>
                <w:sz w:val="24"/>
                <w:szCs w:val="24"/>
              </w:rPr>
              <w:t xml:space="preserve">: </w:t>
            </w:r>
            <w:r w:rsidRPr="00A11A16">
              <w:rPr>
                <w:sz w:val="24"/>
                <w:szCs w:val="24"/>
              </w:rPr>
              <w:t>Motion: Yetta Myrick</w:t>
            </w:r>
            <w:r w:rsidR="001E15BF" w:rsidRPr="00A11A16">
              <w:rPr>
                <w:sz w:val="24"/>
                <w:szCs w:val="24"/>
              </w:rPr>
              <w:t xml:space="preserve">, </w:t>
            </w:r>
            <w:r w:rsidRPr="00A11A16">
              <w:rPr>
                <w:sz w:val="24"/>
                <w:szCs w:val="24"/>
              </w:rPr>
              <w:t>Second: Cheri Mallory</w:t>
            </w:r>
            <w:r w:rsidR="001E15BF" w:rsidRPr="00A11A16">
              <w:rPr>
                <w:sz w:val="24"/>
                <w:szCs w:val="24"/>
              </w:rPr>
              <w:t xml:space="preserve">, </w:t>
            </w:r>
            <w:r w:rsidRPr="00094A56">
              <w:rPr>
                <w:b/>
                <w:bCs/>
                <w:sz w:val="24"/>
                <w:szCs w:val="24"/>
              </w:rPr>
              <w:t>Vote: Approved</w:t>
            </w:r>
          </w:p>
          <w:p w14:paraId="46855A0D" w14:textId="5BD0B281" w:rsidR="007463F0" w:rsidRPr="00A11A16" w:rsidRDefault="005A3199" w:rsidP="000A0D2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June 22, 2023</w:t>
            </w:r>
            <w:r w:rsidR="000A0D2D" w:rsidRPr="00A11A16">
              <w:rPr>
                <w:sz w:val="24"/>
                <w:szCs w:val="24"/>
              </w:rPr>
              <w:t xml:space="preserve">: </w:t>
            </w:r>
            <w:r w:rsidR="001E15BF" w:rsidRPr="00A11A16">
              <w:rPr>
                <w:sz w:val="24"/>
                <w:szCs w:val="24"/>
              </w:rPr>
              <w:t>Motion: Bernard Crawford</w:t>
            </w:r>
            <w:r w:rsidR="000A0D2D" w:rsidRPr="00A11A16">
              <w:rPr>
                <w:sz w:val="24"/>
                <w:szCs w:val="24"/>
              </w:rPr>
              <w:t xml:space="preserve">, </w:t>
            </w:r>
            <w:r w:rsidR="001E15BF" w:rsidRPr="00A11A16">
              <w:rPr>
                <w:sz w:val="24"/>
                <w:szCs w:val="24"/>
              </w:rPr>
              <w:t>Second: Yetta Myrick</w:t>
            </w:r>
            <w:r w:rsidR="000A0D2D" w:rsidRPr="00A11A16">
              <w:rPr>
                <w:sz w:val="24"/>
                <w:szCs w:val="24"/>
              </w:rPr>
              <w:t xml:space="preserve">, </w:t>
            </w:r>
            <w:r w:rsidR="001E15BF" w:rsidRPr="00094A56">
              <w:rPr>
                <w:b/>
                <w:bCs/>
                <w:sz w:val="24"/>
                <w:szCs w:val="24"/>
              </w:rPr>
              <w:t>Vote: Approved</w:t>
            </w:r>
          </w:p>
        </w:tc>
      </w:tr>
      <w:tr w:rsidR="005D1C5D" w:rsidRPr="00A11A16" w14:paraId="6EE90E79" w14:textId="77777777" w:rsidTr="0009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73027383" w14:textId="5729EB15" w:rsidR="005D1C5D" w:rsidRPr="00A11A16" w:rsidRDefault="005D1C5D" w:rsidP="00154ECA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Welcome, New Councilmembers! Thank You, Veteran Councilmembers!</w:t>
            </w:r>
          </w:p>
        </w:tc>
        <w:tc>
          <w:tcPr>
            <w:tcW w:w="6043" w:type="dxa"/>
          </w:tcPr>
          <w:p w14:paraId="3158C6F0" w14:textId="5E81C667" w:rsidR="007463F0" w:rsidRPr="00A11A16" w:rsidRDefault="005D1C5D" w:rsidP="0015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Anjie Shelby </w:t>
            </w:r>
            <w:r w:rsidR="007463F0" w:rsidRPr="00A11A16">
              <w:rPr>
                <w:sz w:val="24"/>
                <w:szCs w:val="24"/>
              </w:rPr>
              <w:t xml:space="preserve">extends </w:t>
            </w:r>
            <w:r w:rsidR="00E157C9" w:rsidRPr="00A11A16">
              <w:rPr>
                <w:sz w:val="24"/>
                <w:szCs w:val="24"/>
              </w:rPr>
              <w:t xml:space="preserve">a </w:t>
            </w:r>
            <w:r w:rsidR="007463F0" w:rsidRPr="00A11A16">
              <w:rPr>
                <w:sz w:val="24"/>
                <w:szCs w:val="24"/>
              </w:rPr>
              <w:t xml:space="preserve">heartfelt welcome to new members and </w:t>
            </w:r>
            <w:r w:rsidR="00E157C9" w:rsidRPr="00A11A16">
              <w:rPr>
                <w:sz w:val="24"/>
                <w:szCs w:val="24"/>
              </w:rPr>
              <w:t>invites</w:t>
            </w:r>
            <w:r w:rsidR="007463F0" w:rsidRPr="00A11A16">
              <w:rPr>
                <w:sz w:val="24"/>
                <w:szCs w:val="24"/>
              </w:rPr>
              <w:t xml:space="preserve"> their input and expertise to help bring positive change.</w:t>
            </w:r>
            <w:r w:rsidR="00E157C9" w:rsidRPr="00A11A16">
              <w:rPr>
                <w:sz w:val="24"/>
                <w:szCs w:val="24"/>
              </w:rPr>
              <w:t xml:space="preserve"> </w:t>
            </w:r>
            <w:r w:rsidR="007463F0" w:rsidRPr="00A11A16">
              <w:rPr>
                <w:sz w:val="24"/>
                <w:szCs w:val="24"/>
              </w:rPr>
              <w:t xml:space="preserve">Anjie also extends her goodbye to the five members </w:t>
            </w:r>
            <w:r w:rsidR="00FA0653" w:rsidRPr="00A11A16">
              <w:rPr>
                <w:sz w:val="24"/>
                <w:szCs w:val="24"/>
              </w:rPr>
              <w:t>leaving the Council after</w:t>
            </w:r>
            <w:r w:rsidR="00F37C0F" w:rsidRPr="00A11A16">
              <w:rPr>
                <w:sz w:val="24"/>
                <w:szCs w:val="24"/>
              </w:rPr>
              <w:t xml:space="preserve"> years of </w:t>
            </w:r>
            <w:r w:rsidR="00B003D2" w:rsidRPr="00A11A16">
              <w:rPr>
                <w:sz w:val="24"/>
                <w:szCs w:val="24"/>
              </w:rPr>
              <w:t>incredible service to DC’s residents with DD and their families.</w:t>
            </w:r>
          </w:p>
          <w:p w14:paraId="2519A9A4" w14:textId="77777777" w:rsidR="00B003D2" w:rsidRPr="00A11A16" w:rsidRDefault="00B003D2" w:rsidP="0015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1BC379" w14:textId="77777777" w:rsidR="00D62F38" w:rsidRPr="00A11A16" w:rsidRDefault="007463F0" w:rsidP="00AC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Alison Whyte</w:t>
            </w:r>
            <w:r w:rsidR="00B003D2" w:rsidRPr="00A11A16">
              <w:rPr>
                <w:sz w:val="24"/>
                <w:szCs w:val="24"/>
              </w:rPr>
              <w:t xml:space="preserve"> e</w:t>
            </w:r>
            <w:r w:rsidRPr="00A11A16">
              <w:rPr>
                <w:sz w:val="24"/>
                <w:szCs w:val="24"/>
              </w:rPr>
              <w:t xml:space="preserve">xtends her </w:t>
            </w:r>
            <w:r w:rsidR="00B003D2" w:rsidRPr="00A11A16">
              <w:rPr>
                <w:sz w:val="24"/>
                <w:szCs w:val="24"/>
              </w:rPr>
              <w:t>gratitude t</w:t>
            </w:r>
            <w:r w:rsidRPr="00A11A16">
              <w:rPr>
                <w:sz w:val="24"/>
                <w:szCs w:val="24"/>
              </w:rPr>
              <w:t xml:space="preserve">o Cheri Mallory, Montezz Green, </w:t>
            </w:r>
            <w:r w:rsidR="00542567" w:rsidRPr="00A11A16">
              <w:rPr>
                <w:sz w:val="24"/>
                <w:szCs w:val="24"/>
              </w:rPr>
              <w:t xml:space="preserve">School Talk - </w:t>
            </w:r>
            <w:r w:rsidRPr="00A11A16">
              <w:rPr>
                <w:sz w:val="24"/>
                <w:szCs w:val="24"/>
              </w:rPr>
              <w:t>Sarah Grime and Naisha Dembele</w:t>
            </w:r>
            <w:r w:rsidR="00D62F38" w:rsidRPr="00A11A16">
              <w:rPr>
                <w:sz w:val="24"/>
                <w:szCs w:val="24"/>
              </w:rPr>
              <w:t xml:space="preserve">, </w:t>
            </w:r>
            <w:r w:rsidR="00542567" w:rsidRPr="00A11A16">
              <w:rPr>
                <w:sz w:val="24"/>
                <w:szCs w:val="24"/>
              </w:rPr>
              <w:t>and</w:t>
            </w:r>
            <w:r w:rsidR="00D62F38" w:rsidRPr="00A11A16">
              <w:rPr>
                <w:sz w:val="24"/>
                <w:szCs w:val="24"/>
              </w:rPr>
              <w:t xml:space="preserve"> Ricardo Thorton</w:t>
            </w:r>
            <w:r w:rsidR="00AC2EBE" w:rsidRPr="00A11A16">
              <w:rPr>
                <w:sz w:val="24"/>
                <w:szCs w:val="24"/>
              </w:rPr>
              <w:t xml:space="preserve"> (the longest serving member of the DD Council).</w:t>
            </w:r>
          </w:p>
          <w:p w14:paraId="5FE21FC2" w14:textId="77777777" w:rsidR="001C1762" w:rsidRPr="00A11A16" w:rsidRDefault="001C1762" w:rsidP="00AC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D044B8" w14:textId="4B49A86C" w:rsidR="001C1762" w:rsidRPr="00A11A16" w:rsidRDefault="001C1762" w:rsidP="00AC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Ricardo Thornton </w:t>
            </w:r>
            <w:r w:rsidRPr="00A11A16">
              <w:rPr>
                <w:sz w:val="24"/>
                <w:szCs w:val="24"/>
              </w:rPr>
              <w:t xml:space="preserve">and Cheri Mallory </w:t>
            </w:r>
            <w:r w:rsidRPr="00A11A16">
              <w:rPr>
                <w:sz w:val="24"/>
                <w:szCs w:val="24"/>
              </w:rPr>
              <w:t>extend</w:t>
            </w:r>
            <w:r w:rsidRPr="00A11A16">
              <w:rPr>
                <w:sz w:val="24"/>
                <w:szCs w:val="24"/>
              </w:rPr>
              <w:t xml:space="preserve"> their </w:t>
            </w:r>
            <w:r w:rsidRPr="00A11A16">
              <w:rPr>
                <w:sz w:val="24"/>
                <w:szCs w:val="24"/>
              </w:rPr>
              <w:t xml:space="preserve">gratitude to the </w:t>
            </w:r>
            <w:r w:rsidRPr="00A11A16">
              <w:rPr>
                <w:sz w:val="24"/>
                <w:szCs w:val="24"/>
              </w:rPr>
              <w:t>C</w:t>
            </w:r>
            <w:r w:rsidRPr="00A11A16">
              <w:rPr>
                <w:sz w:val="24"/>
                <w:szCs w:val="24"/>
              </w:rPr>
              <w:t>ouncil</w:t>
            </w:r>
            <w:r w:rsidRPr="00A11A16">
              <w:rPr>
                <w:sz w:val="24"/>
                <w:szCs w:val="24"/>
              </w:rPr>
              <w:t xml:space="preserve"> for the opportunities it provided.</w:t>
            </w:r>
          </w:p>
        </w:tc>
      </w:tr>
      <w:tr w:rsidR="005D1C5D" w:rsidRPr="00A11A16" w14:paraId="128E79E9" w14:textId="77777777" w:rsidTr="00094A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FFF7E8B" w14:textId="420E8255" w:rsidR="005D1C5D" w:rsidRPr="00A11A16" w:rsidRDefault="005D1C5D" w:rsidP="00BC3858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lastRenderedPageBreak/>
              <w:t>Brief Overview of DD Councilmember Responsibilities</w:t>
            </w:r>
          </w:p>
        </w:tc>
        <w:tc>
          <w:tcPr>
            <w:tcW w:w="6043" w:type="dxa"/>
          </w:tcPr>
          <w:p w14:paraId="43BF0779" w14:textId="27490AC5" w:rsidR="00D62F38" w:rsidRPr="00A11A16" w:rsidRDefault="005D1C5D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Alison Whyte</w:t>
            </w:r>
            <w:r w:rsidR="00A61020" w:rsidRPr="00A11A16">
              <w:rPr>
                <w:sz w:val="24"/>
                <w:szCs w:val="24"/>
              </w:rPr>
              <w:t xml:space="preserve"> provides a brief ov</w:t>
            </w:r>
            <w:r w:rsidR="00D62F38" w:rsidRPr="00A11A16">
              <w:rPr>
                <w:sz w:val="24"/>
                <w:szCs w:val="24"/>
              </w:rPr>
              <w:t>erview of</w:t>
            </w:r>
            <w:r w:rsidR="00A61020" w:rsidRPr="00A11A16">
              <w:rPr>
                <w:sz w:val="24"/>
                <w:szCs w:val="24"/>
              </w:rPr>
              <w:t xml:space="preserve"> DD</w:t>
            </w:r>
            <w:r w:rsidR="00D62F38" w:rsidRPr="00A11A16">
              <w:rPr>
                <w:sz w:val="24"/>
                <w:szCs w:val="24"/>
              </w:rPr>
              <w:t xml:space="preserve"> </w:t>
            </w:r>
            <w:r w:rsidR="00A61020" w:rsidRPr="00A11A16">
              <w:rPr>
                <w:sz w:val="24"/>
                <w:szCs w:val="24"/>
              </w:rPr>
              <w:t>C</w:t>
            </w:r>
            <w:r w:rsidR="00D62F38" w:rsidRPr="00A11A16">
              <w:rPr>
                <w:sz w:val="24"/>
                <w:szCs w:val="24"/>
              </w:rPr>
              <w:t>ouncilmember responsibilit</w:t>
            </w:r>
            <w:r w:rsidR="00301735" w:rsidRPr="00A11A16">
              <w:rPr>
                <w:sz w:val="24"/>
                <w:szCs w:val="24"/>
              </w:rPr>
              <w:t>ies</w:t>
            </w:r>
            <w:r w:rsidR="00C102F6" w:rsidRPr="00A11A16">
              <w:rPr>
                <w:sz w:val="24"/>
                <w:szCs w:val="24"/>
              </w:rPr>
              <w:t>, and the vision</w:t>
            </w:r>
            <w:r w:rsidR="00301735" w:rsidRPr="00A11A16">
              <w:rPr>
                <w:sz w:val="24"/>
                <w:szCs w:val="24"/>
              </w:rPr>
              <w:t xml:space="preserve"> and goals</w:t>
            </w:r>
            <w:r w:rsidR="00D62F38" w:rsidRPr="00A11A16">
              <w:rPr>
                <w:sz w:val="24"/>
                <w:szCs w:val="24"/>
              </w:rPr>
              <w:t xml:space="preserve"> of the </w:t>
            </w:r>
            <w:r w:rsidR="00301735" w:rsidRPr="00A11A16">
              <w:rPr>
                <w:sz w:val="24"/>
                <w:szCs w:val="24"/>
              </w:rPr>
              <w:t>C</w:t>
            </w:r>
            <w:r w:rsidR="00D62F38" w:rsidRPr="00A11A16">
              <w:rPr>
                <w:sz w:val="24"/>
                <w:szCs w:val="24"/>
              </w:rPr>
              <w:t>ouncil</w:t>
            </w:r>
            <w:r w:rsidR="00301735" w:rsidRPr="00A11A16">
              <w:rPr>
                <w:sz w:val="24"/>
                <w:szCs w:val="24"/>
              </w:rPr>
              <w:t>.</w:t>
            </w:r>
          </w:p>
        </w:tc>
      </w:tr>
      <w:tr w:rsidR="005D1C5D" w:rsidRPr="00A11A16" w14:paraId="0B608E1E" w14:textId="77777777" w:rsidTr="0009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C27EF56" w14:textId="77777777" w:rsidR="005D1C5D" w:rsidRPr="00A11A16" w:rsidRDefault="005D1C5D" w:rsidP="003E6D76">
            <w:p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Chairperson Remarks</w:t>
            </w:r>
          </w:p>
          <w:p w14:paraId="6DC98159" w14:textId="69B65B6E" w:rsidR="005D1C5D" w:rsidRPr="00A11A16" w:rsidRDefault="005D1C5D" w:rsidP="0061311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b w:val="0"/>
                <w:bCs w:val="0"/>
                <w:sz w:val="24"/>
                <w:szCs w:val="24"/>
              </w:rPr>
              <w:t>Commission on Persons with Disabilities</w:t>
            </w:r>
          </w:p>
        </w:tc>
        <w:tc>
          <w:tcPr>
            <w:tcW w:w="6043" w:type="dxa"/>
          </w:tcPr>
          <w:p w14:paraId="132EF458" w14:textId="6A518780" w:rsidR="00E32A71" w:rsidRPr="00A11A16" w:rsidRDefault="005D1C5D" w:rsidP="003E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Anjie Shelby</w:t>
            </w:r>
            <w:r w:rsidR="00E33991" w:rsidRPr="00A11A16">
              <w:rPr>
                <w:sz w:val="24"/>
                <w:szCs w:val="24"/>
              </w:rPr>
              <w:t xml:space="preserve"> shared that the Commission meets monthly and welcomes everyone.</w:t>
            </w:r>
          </w:p>
        </w:tc>
      </w:tr>
      <w:tr w:rsidR="005D1C5D" w:rsidRPr="00A11A16" w14:paraId="5F587B3C" w14:textId="77777777" w:rsidTr="00094A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CE989A9" w14:textId="72754A68" w:rsidR="005D1C5D" w:rsidRPr="00A11A16" w:rsidRDefault="005D1C5D" w:rsidP="00423BCE">
            <w:p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Election of Leadership Roles </w:t>
            </w:r>
            <w:r w:rsidRPr="00A11A16">
              <w:rPr>
                <w:b w:val="0"/>
                <w:bCs w:val="0"/>
                <w:sz w:val="24"/>
                <w:szCs w:val="24"/>
                <w:highlight w:val="yellow"/>
              </w:rPr>
              <w:t>(Vote Required via secret ballot)</w:t>
            </w:r>
          </w:p>
          <w:p w14:paraId="2968B681" w14:textId="77777777" w:rsidR="005D1C5D" w:rsidRDefault="005D1C5D" w:rsidP="000B22D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1A16">
              <w:rPr>
                <w:b w:val="0"/>
                <w:bCs w:val="0"/>
                <w:sz w:val="24"/>
                <w:szCs w:val="24"/>
              </w:rPr>
              <w:t>Vice Chairperson</w:t>
            </w:r>
          </w:p>
          <w:p w14:paraId="69F06E52" w14:textId="1CEA7E6E" w:rsidR="00094A56" w:rsidRPr="00094A56" w:rsidRDefault="00094A56" w:rsidP="000B22D0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4"/>
                <w:szCs w:val="24"/>
              </w:rPr>
            </w:pPr>
            <w:r w:rsidRPr="00094A56">
              <w:rPr>
                <w:b w:val="0"/>
                <w:bCs w:val="0"/>
                <w:sz w:val="24"/>
                <w:szCs w:val="24"/>
              </w:rPr>
              <w:t>Co-Chair, APP Comm.</w:t>
            </w:r>
          </w:p>
        </w:tc>
        <w:tc>
          <w:tcPr>
            <w:tcW w:w="6043" w:type="dxa"/>
          </w:tcPr>
          <w:p w14:paraId="1E4201F5" w14:textId="77777777" w:rsidR="00DC5EF1" w:rsidRDefault="00DC5EF1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Alison </w:t>
            </w:r>
            <w:r w:rsidR="00E33991" w:rsidRPr="00A11A16">
              <w:rPr>
                <w:sz w:val="24"/>
                <w:szCs w:val="24"/>
              </w:rPr>
              <w:t xml:space="preserve">Whyte </w:t>
            </w:r>
            <w:r w:rsidR="00F1387F" w:rsidRPr="00A11A16">
              <w:rPr>
                <w:sz w:val="24"/>
                <w:szCs w:val="24"/>
              </w:rPr>
              <w:t>asked Councilmembers to look out for an email to vote for Vice Chairperson. The previous vote did not receive quorum.</w:t>
            </w:r>
          </w:p>
          <w:p w14:paraId="10106C52" w14:textId="77777777" w:rsidR="00094A56" w:rsidRDefault="00094A56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5D5A27" w14:textId="6EB6D276" w:rsidR="00094A56" w:rsidRPr="00A11A16" w:rsidRDefault="00094A56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Co-Chair of the Advocacy and Public Policy Committee will be elected by that Committee.</w:t>
            </w:r>
          </w:p>
        </w:tc>
      </w:tr>
      <w:tr w:rsidR="005D1C5D" w:rsidRPr="00A11A16" w14:paraId="604A5630" w14:textId="77777777" w:rsidTr="0009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8724F98" w14:textId="353CC36D" w:rsidR="005D1C5D" w:rsidRPr="00A11A16" w:rsidRDefault="005D1C5D" w:rsidP="001D2E65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State Plan Committee - Grantee Updates</w:t>
            </w:r>
          </w:p>
          <w:p w14:paraId="7375D214" w14:textId="77777777" w:rsidR="005D1C5D" w:rsidRPr="00A11A16" w:rsidRDefault="005D1C5D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b w:val="0"/>
                <w:bCs w:val="0"/>
                <w:sz w:val="24"/>
                <w:szCs w:val="24"/>
              </w:rPr>
              <w:t>Grant Review Committee Recruitment</w:t>
            </w:r>
          </w:p>
          <w:p w14:paraId="644310F8" w14:textId="6071E543" w:rsidR="005D1C5D" w:rsidRPr="00A11A16" w:rsidRDefault="005D1C5D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b w:val="0"/>
                <w:bCs w:val="0"/>
                <w:sz w:val="24"/>
                <w:szCs w:val="24"/>
              </w:rPr>
              <w:t>Grantee Presentations</w:t>
            </w:r>
          </w:p>
        </w:tc>
        <w:tc>
          <w:tcPr>
            <w:tcW w:w="6043" w:type="dxa"/>
          </w:tcPr>
          <w:p w14:paraId="5A2A134F" w14:textId="61BB7B54" w:rsidR="005D1C5D" w:rsidRPr="00A11A16" w:rsidRDefault="005D1C5D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Jane Brown, Committee Chair, and Luz Collazo, DDC Staff</w:t>
            </w:r>
            <w:r w:rsidR="0072564F" w:rsidRPr="00A11A16">
              <w:rPr>
                <w:sz w:val="24"/>
                <w:szCs w:val="24"/>
              </w:rPr>
              <w:t xml:space="preserve"> reviewed the work of the State Plan Committee</w:t>
            </w:r>
            <w:r w:rsidR="003B34AB" w:rsidRPr="00A11A16">
              <w:rPr>
                <w:sz w:val="24"/>
                <w:szCs w:val="24"/>
              </w:rPr>
              <w:t xml:space="preserve"> and invited grantees to share updates. </w:t>
            </w:r>
          </w:p>
          <w:p w14:paraId="11DEC8CA" w14:textId="77777777" w:rsidR="003B34AB" w:rsidRPr="00A11A16" w:rsidRDefault="003B34AB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4EE584" w14:textId="4BB8D422" w:rsidR="003B34AB" w:rsidRPr="00A11A16" w:rsidRDefault="003B34AB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A11A16">
              <w:rPr>
                <w:sz w:val="24"/>
                <w:szCs w:val="24"/>
                <w:u w:val="single"/>
              </w:rPr>
              <w:t>Family Ties of DC</w:t>
            </w:r>
          </w:p>
          <w:p w14:paraId="38394DDF" w14:textId="77777777" w:rsidR="0062294A" w:rsidRPr="00A11A16" w:rsidRDefault="00320600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Rhonda White introduce</w:t>
            </w:r>
            <w:r w:rsidR="003B34AB" w:rsidRPr="00A11A16">
              <w:rPr>
                <w:sz w:val="24"/>
                <w:szCs w:val="24"/>
              </w:rPr>
              <w:t>d</w:t>
            </w:r>
            <w:r w:rsidRPr="00A11A16">
              <w:rPr>
                <w:sz w:val="24"/>
                <w:szCs w:val="24"/>
              </w:rPr>
              <w:t xml:space="preserve"> herself and </w:t>
            </w:r>
            <w:r w:rsidR="0062294A" w:rsidRPr="00A11A16">
              <w:rPr>
                <w:sz w:val="24"/>
                <w:szCs w:val="24"/>
              </w:rPr>
              <w:t xml:space="preserve">reviewed </w:t>
            </w:r>
            <w:r w:rsidR="00325E5B" w:rsidRPr="00A11A16">
              <w:rPr>
                <w:sz w:val="24"/>
                <w:szCs w:val="24"/>
              </w:rPr>
              <w:t>FY23</w:t>
            </w:r>
            <w:r w:rsidR="0062294A" w:rsidRPr="00A11A16">
              <w:rPr>
                <w:sz w:val="24"/>
                <w:szCs w:val="24"/>
              </w:rPr>
              <w:t xml:space="preserve"> successes from Family Ties of DC:</w:t>
            </w:r>
          </w:p>
          <w:p w14:paraId="107C4142" w14:textId="77777777" w:rsidR="00853CA5" w:rsidRPr="00A11A16" w:rsidRDefault="00325E5B" w:rsidP="00BC385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Parent Summit Part 2, “What about you, </w:t>
            </w:r>
            <w:r w:rsidR="00853CA5" w:rsidRPr="00A11A16">
              <w:rPr>
                <w:sz w:val="24"/>
                <w:szCs w:val="24"/>
              </w:rPr>
              <w:t>t</w:t>
            </w:r>
            <w:r w:rsidRPr="00A11A16">
              <w:rPr>
                <w:sz w:val="24"/>
                <w:szCs w:val="24"/>
              </w:rPr>
              <w:t>he Caregiver?” on Monday September 25, 2023, for the parents and caregivers who are taking care of someone with a disability</w:t>
            </w:r>
          </w:p>
          <w:p w14:paraId="255A15C3" w14:textId="478A30B6" w:rsidR="00325E5B" w:rsidRPr="00A11A16" w:rsidRDefault="00325E5B" w:rsidP="00BC385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September 28, </w:t>
            </w:r>
            <w:r w:rsidR="00D64769" w:rsidRPr="00A11A16">
              <w:rPr>
                <w:sz w:val="24"/>
                <w:szCs w:val="24"/>
              </w:rPr>
              <w:t>2023,</w:t>
            </w:r>
            <w:r w:rsidRPr="00A11A16">
              <w:rPr>
                <w:sz w:val="24"/>
                <w:szCs w:val="24"/>
              </w:rPr>
              <w:t xml:space="preserve"> 12-1:30 pm will be the day of a Q&amp;A for parents </w:t>
            </w:r>
            <w:r w:rsidR="00541837" w:rsidRPr="00A11A16">
              <w:rPr>
                <w:sz w:val="24"/>
                <w:szCs w:val="24"/>
              </w:rPr>
              <w:t>to</w:t>
            </w:r>
            <w:r w:rsidRPr="00A11A16">
              <w:rPr>
                <w:sz w:val="24"/>
                <w:szCs w:val="24"/>
              </w:rPr>
              <w:t xml:space="preserve"> obtain support and help</w:t>
            </w:r>
          </w:p>
          <w:p w14:paraId="6EF2544D" w14:textId="77777777" w:rsidR="00541837" w:rsidRPr="00A11A16" w:rsidRDefault="00541837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0C764C" w14:textId="1B7B943B" w:rsidR="00325E5B" w:rsidRPr="00A11A16" w:rsidRDefault="00325E5B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A11A16">
              <w:rPr>
                <w:sz w:val="24"/>
                <w:szCs w:val="24"/>
                <w:u w:val="single"/>
              </w:rPr>
              <w:t>Special Olympics</w:t>
            </w:r>
          </w:p>
          <w:p w14:paraId="5A0B543B" w14:textId="183986B1" w:rsidR="00325E5B" w:rsidRPr="00A11A16" w:rsidRDefault="00325E5B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11A16">
              <w:rPr>
                <w:sz w:val="24"/>
                <w:szCs w:val="24"/>
              </w:rPr>
              <w:t>Marianelly</w:t>
            </w:r>
            <w:proofErr w:type="spellEnd"/>
            <w:r w:rsidRPr="00A11A16">
              <w:rPr>
                <w:sz w:val="24"/>
                <w:szCs w:val="24"/>
              </w:rPr>
              <w:t xml:space="preserve"> Johnson, of Special Olympics DC sp</w:t>
            </w:r>
            <w:r w:rsidR="00A15F03" w:rsidRPr="00A11A16">
              <w:rPr>
                <w:sz w:val="24"/>
                <w:szCs w:val="24"/>
              </w:rPr>
              <w:t xml:space="preserve">oke about the </w:t>
            </w:r>
            <w:r w:rsidRPr="00A11A16">
              <w:rPr>
                <w:sz w:val="24"/>
                <w:szCs w:val="24"/>
              </w:rPr>
              <w:t>Athlete Leadership Training</w:t>
            </w:r>
            <w:r w:rsidR="00A15F03" w:rsidRPr="00A11A16">
              <w:rPr>
                <w:sz w:val="24"/>
                <w:szCs w:val="24"/>
              </w:rPr>
              <w:t xml:space="preserve">. </w:t>
            </w:r>
            <w:r w:rsidRPr="00A11A16">
              <w:rPr>
                <w:sz w:val="24"/>
                <w:szCs w:val="24"/>
              </w:rPr>
              <w:t>Athletes have a choice on how they lead in the special Olympics.</w:t>
            </w:r>
            <w:r w:rsidR="0085494A" w:rsidRPr="00A11A16">
              <w:rPr>
                <w:sz w:val="24"/>
                <w:szCs w:val="24"/>
              </w:rPr>
              <w:t xml:space="preserve"> The roles are Athlete Representative, Sports Leader, Health Manager, Event Coordinator, and Global Messenger</w:t>
            </w:r>
            <w:r w:rsidR="00A15F03" w:rsidRPr="00A11A16">
              <w:rPr>
                <w:sz w:val="24"/>
                <w:szCs w:val="24"/>
              </w:rPr>
              <w:t>.</w:t>
            </w:r>
          </w:p>
          <w:p w14:paraId="53860737" w14:textId="08A39946" w:rsidR="0085494A" w:rsidRPr="00A11A16" w:rsidRDefault="0085494A" w:rsidP="00BC385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Family Engagement Champion Event was held on September 2</w:t>
            </w:r>
            <w:r w:rsidR="00A15F03" w:rsidRPr="00A11A16">
              <w:rPr>
                <w:sz w:val="24"/>
                <w:szCs w:val="24"/>
              </w:rPr>
              <w:t xml:space="preserve">0, </w:t>
            </w:r>
            <w:r w:rsidRPr="00A11A16">
              <w:rPr>
                <w:sz w:val="24"/>
                <w:szCs w:val="24"/>
              </w:rPr>
              <w:t>2023 a</w:t>
            </w:r>
            <w:r w:rsidR="00A15F03" w:rsidRPr="00A11A16">
              <w:rPr>
                <w:sz w:val="24"/>
                <w:szCs w:val="24"/>
              </w:rPr>
              <w:t>t</w:t>
            </w:r>
            <w:r w:rsidRPr="00A11A16">
              <w:rPr>
                <w:sz w:val="24"/>
                <w:szCs w:val="24"/>
              </w:rPr>
              <w:t xml:space="preserve"> Busboys &amp; Poets</w:t>
            </w:r>
            <w:r w:rsidR="00C76FEF" w:rsidRPr="00A11A16">
              <w:rPr>
                <w:sz w:val="24"/>
                <w:szCs w:val="24"/>
              </w:rPr>
              <w:t>.</w:t>
            </w:r>
          </w:p>
          <w:p w14:paraId="197ABA19" w14:textId="77777777" w:rsidR="00C76FEF" w:rsidRPr="00A11A16" w:rsidRDefault="00C76FEF" w:rsidP="00C76FE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F52EB4" w14:textId="540FFD85" w:rsidR="0085494A" w:rsidRPr="00A11A16" w:rsidRDefault="0085494A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A11A16">
              <w:rPr>
                <w:sz w:val="24"/>
                <w:szCs w:val="24"/>
                <w:u w:val="single"/>
              </w:rPr>
              <w:t>From Lives Apart to Lives Together</w:t>
            </w:r>
          </w:p>
          <w:p w14:paraId="64C89FCA" w14:textId="2535CD79" w:rsidR="0085494A" w:rsidRPr="00A11A16" w:rsidRDefault="0085494A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Sarah Grime g</w:t>
            </w:r>
            <w:r w:rsidR="00C76FEF" w:rsidRPr="00A11A16">
              <w:rPr>
                <w:sz w:val="24"/>
                <w:szCs w:val="24"/>
              </w:rPr>
              <w:t>ave</w:t>
            </w:r>
            <w:r w:rsidR="000E0A9B" w:rsidRPr="00A11A16">
              <w:rPr>
                <w:sz w:val="24"/>
                <w:szCs w:val="24"/>
              </w:rPr>
              <w:t xml:space="preserve"> the following</w:t>
            </w:r>
            <w:r w:rsidRPr="00A11A16">
              <w:rPr>
                <w:sz w:val="24"/>
                <w:szCs w:val="24"/>
              </w:rPr>
              <w:t xml:space="preserve"> update</w:t>
            </w:r>
            <w:r w:rsidR="000E0A9B" w:rsidRPr="00A11A16">
              <w:rPr>
                <w:sz w:val="24"/>
                <w:szCs w:val="24"/>
              </w:rPr>
              <w:t>:</w:t>
            </w:r>
          </w:p>
          <w:p w14:paraId="4765C3BB" w14:textId="77777777" w:rsidR="00166DD4" w:rsidRPr="00A11A16" w:rsidRDefault="0085494A" w:rsidP="00BC385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March 1, 2023 was a </w:t>
            </w:r>
            <w:r w:rsidR="000E0A9B" w:rsidRPr="00A11A16">
              <w:rPr>
                <w:sz w:val="24"/>
                <w:szCs w:val="24"/>
              </w:rPr>
              <w:t xml:space="preserve">screening </w:t>
            </w:r>
            <w:r w:rsidR="00726A71" w:rsidRPr="00A11A16">
              <w:rPr>
                <w:sz w:val="24"/>
                <w:szCs w:val="24"/>
              </w:rPr>
              <w:t xml:space="preserve">of the oral histories collected thus far, and a </w:t>
            </w:r>
            <w:r w:rsidRPr="00A11A16">
              <w:rPr>
                <w:sz w:val="24"/>
                <w:szCs w:val="24"/>
              </w:rPr>
              <w:t>panel discussion</w:t>
            </w:r>
            <w:r w:rsidR="00726A71" w:rsidRPr="00A11A16">
              <w:rPr>
                <w:sz w:val="24"/>
                <w:szCs w:val="24"/>
              </w:rPr>
              <w:t xml:space="preserve"> with the creators. This event </w:t>
            </w:r>
            <w:r w:rsidRPr="00A11A16">
              <w:rPr>
                <w:sz w:val="24"/>
                <w:szCs w:val="24"/>
              </w:rPr>
              <w:t xml:space="preserve">gathered </w:t>
            </w:r>
            <w:r w:rsidR="00726A71" w:rsidRPr="00A11A16">
              <w:rPr>
                <w:sz w:val="24"/>
                <w:szCs w:val="24"/>
              </w:rPr>
              <w:t xml:space="preserve">nearly 100 </w:t>
            </w:r>
            <w:r w:rsidRPr="00A11A16">
              <w:rPr>
                <w:sz w:val="24"/>
                <w:szCs w:val="24"/>
              </w:rPr>
              <w:t>people</w:t>
            </w:r>
            <w:r w:rsidR="00726A71" w:rsidRPr="00A11A16">
              <w:rPr>
                <w:sz w:val="24"/>
                <w:szCs w:val="24"/>
              </w:rPr>
              <w:t>.</w:t>
            </w:r>
          </w:p>
          <w:p w14:paraId="64BB595C" w14:textId="13126760" w:rsidR="0085494A" w:rsidRPr="00A11A16" w:rsidRDefault="0085494A" w:rsidP="00BC385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Youth editors </w:t>
            </w:r>
            <w:r w:rsidR="00166DD4" w:rsidRPr="00A11A16">
              <w:rPr>
                <w:sz w:val="24"/>
                <w:szCs w:val="24"/>
              </w:rPr>
              <w:t xml:space="preserve">on the project have </w:t>
            </w:r>
            <w:r w:rsidRPr="00A11A16">
              <w:rPr>
                <w:sz w:val="24"/>
                <w:szCs w:val="24"/>
              </w:rPr>
              <w:t>helped produce</w:t>
            </w:r>
            <w:r w:rsidR="00166DD4" w:rsidRPr="00A11A16">
              <w:rPr>
                <w:sz w:val="24"/>
                <w:szCs w:val="24"/>
              </w:rPr>
              <w:t xml:space="preserve"> </w:t>
            </w:r>
            <w:r w:rsidR="009F0250" w:rsidRPr="00A11A16">
              <w:rPr>
                <w:sz w:val="24"/>
                <w:szCs w:val="24"/>
              </w:rPr>
              <w:t>content for the videos.</w:t>
            </w:r>
          </w:p>
          <w:p w14:paraId="64878AC6" w14:textId="77777777" w:rsidR="009F0250" w:rsidRPr="00A11A16" w:rsidRDefault="009F0250" w:rsidP="009F02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43CCBA" w14:textId="1030B549" w:rsidR="0085494A" w:rsidRPr="00A11A16" w:rsidRDefault="0085494A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A11A16">
              <w:rPr>
                <w:sz w:val="24"/>
                <w:szCs w:val="24"/>
                <w:u w:val="single"/>
              </w:rPr>
              <w:t>My Body, My Choice</w:t>
            </w:r>
          </w:p>
          <w:p w14:paraId="22529729" w14:textId="6D332BA1" w:rsidR="0085494A" w:rsidRPr="00A11A16" w:rsidRDefault="0085494A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Erica Thomas</w:t>
            </w:r>
            <w:r w:rsidR="009F0250" w:rsidRPr="00A11A16">
              <w:rPr>
                <w:sz w:val="24"/>
                <w:szCs w:val="24"/>
              </w:rPr>
              <w:t xml:space="preserve"> shared that the p</w:t>
            </w:r>
            <w:r w:rsidRPr="00A11A16">
              <w:rPr>
                <w:sz w:val="24"/>
                <w:szCs w:val="24"/>
              </w:rPr>
              <w:t xml:space="preserve">urpose </w:t>
            </w:r>
            <w:r w:rsidR="009F0250" w:rsidRPr="00A11A16">
              <w:rPr>
                <w:sz w:val="24"/>
                <w:szCs w:val="24"/>
              </w:rPr>
              <w:t xml:space="preserve">of the project </w:t>
            </w:r>
            <w:r w:rsidRPr="00A11A16">
              <w:rPr>
                <w:sz w:val="24"/>
                <w:szCs w:val="24"/>
              </w:rPr>
              <w:t xml:space="preserve">is to help define body autonomy and </w:t>
            </w:r>
            <w:r w:rsidR="00BE6A5C" w:rsidRPr="00A11A16">
              <w:rPr>
                <w:sz w:val="24"/>
                <w:szCs w:val="24"/>
              </w:rPr>
              <w:t xml:space="preserve">understand how to set boundaries. </w:t>
            </w:r>
            <w:r w:rsidRPr="00A11A16">
              <w:rPr>
                <w:sz w:val="24"/>
                <w:szCs w:val="24"/>
              </w:rPr>
              <w:t xml:space="preserve"> </w:t>
            </w:r>
          </w:p>
          <w:p w14:paraId="508CFDC7" w14:textId="77777777" w:rsidR="00FE3825" w:rsidRPr="00A11A16" w:rsidRDefault="00C42A80" w:rsidP="00BC385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lastRenderedPageBreak/>
              <w:t>There were ten sessions: 7 via ZOOM and 3 in person</w:t>
            </w:r>
            <w:r w:rsidR="00FE3825" w:rsidRPr="00A11A16">
              <w:rPr>
                <w:sz w:val="24"/>
                <w:szCs w:val="24"/>
              </w:rPr>
              <w:t xml:space="preserve">. </w:t>
            </w:r>
            <w:r w:rsidRPr="00A11A16">
              <w:rPr>
                <w:sz w:val="24"/>
                <w:szCs w:val="24"/>
              </w:rPr>
              <w:t>There was a Spanish interpreter</w:t>
            </w:r>
            <w:r w:rsidR="00BE6A5C" w:rsidRPr="00A11A16">
              <w:rPr>
                <w:sz w:val="24"/>
                <w:szCs w:val="24"/>
              </w:rPr>
              <w:t>.</w:t>
            </w:r>
          </w:p>
          <w:p w14:paraId="0D1D1A97" w14:textId="4CBCE065" w:rsidR="00C42A80" w:rsidRPr="00A11A16" w:rsidRDefault="00C42A80" w:rsidP="00BC385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Erica Thomas </w:t>
            </w:r>
            <w:r w:rsidR="00FE3825" w:rsidRPr="00A11A16">
              <w:rPr>
                <w:sz w:val="24"/>
                <w:szCs w:val="24"/>
              </w:rPr>
              <w:t xml:space="preserve">went </w:t>
            </w:r>
            <w:r w:rsidRPr="00A11A16">
              <w:rPr>
                <w:sz w:val="24"/>
                <w:szCs w:val="24"/>
              </w:rPr>
              <w:t>into detail about each of the sessions then show</w:t>
            </w:r>
            <w:r w:rsidR="00FE3825" w:rsidRPr="00A11A16">
              <w:rPr>
                <w:sz w:val="24"/>
                <w:szCs w:val="24"/>
              </w:rPr>
              <w:t xml:space="preserve">ed a </w:t>
            </w:r>
            <w:r w:rsidRPr="00A11A16">
              <w:rPr>
                <w:sz w:val="24"/>
                <w:szCs w:val="24"/>
              </w:rPr>
              <w:t>picture from a self-defense class</w:t>
            </w:r>
            <w:r w:rsidR="00F941A3" w:rsidRPr="00A11A16">
              <w:rPr>
                <w:sz w:val="24"/>
                <w:szCs w:val="24"/>
              </w:rPr>
              <w:t>.</w:t>
            </w:r>
          </w:p>
          <w:p w14:paraId="6E98F0FB" w14:textId="77777777" w:rsidR="00F941A3" w:rsidRPr="00A11A16" w:rsidRDefault="00F941A3" w:rsidP="00F9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67B685" w14:textId="4DEFE132" w:rsidR="00F941A3" w:rsidRPr="00A11A16" w:rsidRDefault="00F941A3" w:rsidP="00F9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A11A16">
              <w:rPr>
                <w:sz w:val="24"/>
                <w:szCs w:val="24"/>
                <w:u w:val="single"/>
              </w:rPr>
              <w:t>Next Chapter Book Club</w:t>
            </w:r>
          </w:p>
          <w:p w14:paraId="110FF030" w14:textId="135FC8EB" w:rsidR="00C42A80" w:rsidRPr="00A11A16" w:rsidRDefault="00C42A80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Erica Thomas </w:t>
            </w:r>
            <w:r w:rsidR="00F941A3" w:rsidRPr="00A11A16">
              <w:rPr>
                <w:sz w:val="24"/>
                <w:szCs w:val="24"/>
              </w:rPr>
              <w:t xml:space="preserve">shared that their book club </w:t>
            </w:r>
            <w:r w:rsidRPr="00A11A16">
              <w:rPr>
                <w:sz w:val="24"/>
                <w:szCs w:val="24"/>
              </w:rPr>
              <w:t>meet</w:t>
            </w:r>
            <w:r w:rsidR="00F941A3" w:rsidRPr="00A11A16">
              <w:rPr>
                <w:sz w:val="24"/>
                <w:szCs w:val="24"/>
              </w:rPr>
              <w:t>s</w:t>
            </w:r>
            <w:r w:rsidRPr="00A11A16">
              <w:rPr>
                <w:sz w:val="24"/>
                <w:szCs w:val="24"/>
              </w:rPr>
              <w:t xml:space="preserve"> every Wednesday from 5-6 PM</w:t>
            </w:r>
            <w:r w:rsidR="00E1327E" w:rsidRPr="00A11A16">
              <w:rPr>
                <w:sz w:val="24"/>
                <w:szCs w:val="24"/>
              </w:rPr>
              <w:t>. She shared quotes from book club participants.</w:t>
            </w:r>
          </w:p>
          <w:p w14:paraId="206893DD" w14:textId="77777777" w:rsidR="00F941A3" w:rsidRPr="00A11A16" w:rsidRDefault="00F941A3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672916" w14:textId="77777777" w:rsidR="00325E5B" w:rsidRPr="00A11A16" w:rsidRDefault="002D08FA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A11A16">
              <w:rPr>
                <w:sz w:val="24"/>
                <w:szCs w:val="24"/>
                <w:u w:val="single"/>
              </w:rPr>
              <w:t>DC Social Hikes</w:t>
            </w:r>
          </w:p>
          <w:p w14:paraId="165BF172" w14:textId="1E2825FB" w:rsidR="002D08FA" w:rsidRPr="00A11A16" w:rsidRDefault="002D08FA" w:rsidP="00E5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Maria </w:t>
            </w:r>
            <w:proofErr w:type="spellStart"/>
            <w:r w:rsidRPr="00A11A16">
              <w:rPr>
                <w:sz w:val="24"/>
                <w:szCs w:val="24"/>
              </w:rPr>
              <w:t>Stangherlin</w:t>
            </w:r>
            <w:proofErr w:type="spellEnd"/>
            <w:r w:rsidRPr="00A11A16">
              <w:rPr>
                <w:sz w:val="24"/>
                <w:szCs w:val="24"/>
              </w:rPr>
              <w:t xml:space="preserve"> </w:t>
            </w:r>
            <w:r w:rsidR="00E1327E" w:rsidRPr="00A11A16">
              <w:rPr>
                <w:sz w:val="24"/>
                <w:szCs w:val="24"/>
              </w:rPr>
              <w:t xml:space="preserve">shared that </w:t>
            </w:r>
            <w:r w:rsidRPr="00A11A16">
              <w:rPr>
                <w:sz w:val="24"/>
                <w:szCs w:val="24"/>
              </w:rPr>
              <w:t>DC Social Hikes provides and inclusive environment for children with developmental disabilities</w:t>
            </w:r>
            <w:r w:rsidR="00E509F1" w:rsidRPr="00A11A16">
              <w:rPr>
                <w:sz w:val="24"/>
                <w:szCs w:val="24"/>
              </w:rPr>
              <w:t xml:space="preserve">. </w:t>
            </w:r>
            <w:r w:rsidRPr="00A11A16">
              <w:rPr>
                <w:sz w:val="24"/>
                <w:szCs w:val="24"/>
              </w:rPr>
              <w:t>They go on hikes and runs in nature every Saturday.</w:t>
            </w:r>
          </w:p>
        </w:tc>
      </w:tr>
      <w:tr w:rsidR="005D1C5D" w:rsidRPr="00A11A16" w14:paraId="08DBF413" w14:textId="77777777" w:rsidTr="00094A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FD46F2C" w14:textId="73B9C9FE" w:rsidR="005D1C5D" w:rsidRPr="00A11A16" w:rsidRDefault="005D1C5D" w:rsidP="00FA5AD0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lastRenderedPageBreak/>
              <w:t>Advocacy and Public Policy Committee Updates</w:t>
            </w:r>
          </w:p>
          <w:p w14:paraId="2BEAFF2E" w14:textId="21D162FF" w:rsidR="005D1C5D" w:rsidRPr="00A11A16" w:rsidRDefault="005D1C5D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b w:val="0"/>
                <w:bCs w:val="0"/>
                <w:sz w:val="24"/>
                <w:szCs w:val="24"/>
              </w:rPr>
              <w:t>New Advocacy Agenda for FY23-24</w:t>
            </w:r>
          </w:p>
        </w:tc>
        <w:tc>
          <w:tcPr>
            <w:tcW w:w="6043" w:type="dxa"/>
          </w:tcPr>
          <w:p w14:paraId="18337353" w14:textId="78A58D3D" w:rsidR="002D08FA" w:rsidRPr="00A11A16" w:rsidRDefault="005D1C5D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Ricardo Thornton, Committee Co-Chair</w:t>
            </w:r>
            <w:r w:rsidR="00C12B02" w:rsidRPr="00A11A16">
              <w:rPr>
                <w:sz w:val="24"/>
                <w:szCs w:val="24"/>
              </w:rPr>
              <w:t xml:space="preserve"> says there will be a meeting </w:t>
            </w:r>
            <w:r w:rsidR="000D75E1" w:rsidRPr="00A11A16">
              <w:rPr>
                <w:sz w:val="24"/>
                <w:szCs w:val="24"/>
              </w:rPr>
              <w:t>coming up to review the Advocacy Agenda. Committee members should look for an email from Alison.</w:t>
            </w:r>
          </w:p>
        </w:tc>
      </w:tr>
      <w:tr w:rsidR="005D1C5D" w:rsidRPr="00A11A16" w14:paraId="01A9A75D" w14:textId="77777777" w:rsidTr="0009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407D71CB" w14:textId="4C766748" w:rsidR="005D1C5D" w:rsidRPr="00A11A16" w:rsidRDefault="005D1C5D" w:rsidP="00FA5AD0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Presentation: Special Education Hub</w:t>
            </w:r>
          </w:p>
        </w:tc>
        <w:tc>
          <w:tcPr>
            <w:tcW w:w="6043" w:type="dxa"/>
          </w:tcPr>
          <w:p w14:paraId="717A7364" w14:textId="7CBA4240" w:rsidR="00BC4C6D" w:rsidRPr="00A11A16" w:rsidRDefault="005D1C5D" w:rsidP="00922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Trianna Downing and Jenifer Souza-Dodds</w:t>
            </w:r>
            <w:r w:rsidR="004C6234" w:rsidRPr="00A11A16">
              <w:rPr>
                <w:sz w:val="24"/>
                <w:szCs w:val="24"/>
              </w:rPr>
              <w:t xml:space="preserve"> gave a presentation about the Special Education Hub, a tool to help individuals, families, and advocates access information about special education in DC.</w:t>
            </w:r>
            <w:r w:rsidR="00F91E20" w:rsidRPr="00A11A16">
              <w:rPr>
                <w:sz w:val="24"/>
                <w:szCs w:val="24"/>
              </w:rPr>
              <w:t xml:space="preserve"> </w:t>
            </w:r>
            <w:hyperlink r:id="rId11" w:history="1">
              <w:r w:rsidR="00F91E20" w:rsidRPr="00A11A16">
                <w:rPr>
                  <w:rStyle w:val="Hyperlink"/>
                  <w:sz w:val="24"/>
                  <w:szCs w:val="24"/>
                </w:rPr>
                <w:t>https://specialeducation.dc.gov/</w:t>
              </w:r>
            </w:hyperlink>
            <w:r w:rsidR="00F91E20" w:rsidRPr="00A11A16">
              <w:rPr>
                <w:sz w:val="24"/>
                <w:szCs w:val="24"/>
              </w:rPr>
              <w:t xml:space="preserve"> </w:t>
            </w:r>
          </w:p>
        </w:tc>
      </w:tr>
      <w:tr w:rsidR="005D1C5D" w:rsidRPr="00A11A16" w14:paraId="2D297B69" w14:textId="77777777" w:rsidTr="00094A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8E286B0" w14:textId="77777777" w:rsidR="005D1C5D" w:rsidRPr="00A11A16" w:rsidRDefault="005D1C5D" w:rsidP="003C69B5">
            <w:p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DD Council Executive Director Report</w:t>
            </w:r>
          </w:p>
          <w:p w14:paraId="6F5DCDB5" w14:textId="3D8C79D4" w:rsidR="005D1C5D" w:rsidRPr="00A11A16" w:rsidRDefault="005D1C5D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  <w:sz w:val="24"/>
                <w:szCs w:val="24"/>
              </w:rPr>
            </w:pPr>
            <w:r w:rsidRPr="00A11A16">
              <w:rPr>
                <w:b w:val="0"/>
                <w:bCs w:val="0"/>
                <w:sz w:val="24"/>
                <w:szCs w:val="24"/>
              </w:rPr>
              <w:t>FY24 Budget Update</w:t>
            </w:r>
          </w:p>
          <w:p w14:paraId="129F96CA" w14:textId="438EB6A3" w:rsidR="005D1C5D" w:rsidRPr="00A11A16" w:rsidRDefault="005D1C5D" w:rsidP="000040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iCs w:val="0"/>
                <w:color w:val="auto"/>
                <w:sz w:val="24"/>
                <w:szCs w:val="24"/>
              </w:rPr>
              <w:t>Bridging Aging and Disability Networks Grant Update</w:t>
            </w:r>
          </w:p>
          <w:p w14:paraId="6BE35735" w14:textId="406C4B2B" w:rsidR="005D1C5D" w:rsidRPr="00A11A16" w:rsidRDefault="005D1C5D" w:rsidP="000040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rFonts w:eastAsiaTheme="minorEastAsia"/>
                <w:i w:val="0"/>
                <w:iCs w:val="0"/>
                <w:color w:val="auto"/>
                <w:sz w:val="24"/>
                <w:szCs w:val="24"/>
              </w:rPr>
              <w:t>Staffing and Public Health Workforce Update</w:t>
            </w:r>
          </w:p>
          <w:p w14:paraId="6EEB8E9A" w14:textId="37D6B1CF" w:rsidR="005D1C5D" w:rsidRPr="00A11A16" w:rsidRDefault="005D1C5D" w:rsidP="00344715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iCs w:val="0"/>
                <w:color w:val="auto"/>
                <w:sz w:val="24"/>
                <w:szCs w:val="24"/>
              </w:rPr>
              <w:t>Website Updates</w:t>
            </w:r>
          </w:p>
        </w:tc>
        <w:tc>
          <w:tcPr>
            <w:tcW w:w="6043" w:type="dxa"/>
          </w:tcPr>
          <w:p w14:paraId="3E53BA93" w14:textId="57378094" w:rsidR="00BC4C6D" w:rsidRPr="00A11A16" w:rsidRDefault="005D1C5D" w:rsidP="00E6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Alison Whyte</w:t>
            </w:r>
            <w:r w:rsidR="00315166" w:rsidRPr="00A11A16">
              <w:rPr>
                <w:sz w:val="24"/>
                <w:szCs w:val="24"/>
              </w:rPr>
              <w:t xml:space="preserve"> shared that a proposed</w:t>
            </w:r>
            <w:r w:rsidR="00BC4C6D" w:rsidRPr="00A11A16">
              <w:rPr>
                <w:sz w:val="24"/>
                <w:szCs w:val="24"/>
              </w:rPr>
              <w:t xml:space="preserve"> FY24 budget </w:t>
            </w:r>
            <w:r w:rsidR="00315166" w:rsidRPr="00A11A16">
              <w:rPr>
                <w:sz w:val="24"/>
                <w:szCs w:val="24"/>
              </w:rPr>
              <w:t>was not ready yet. This will be presented at the next meeting. Councilmember s</w:t>
            </w:r>
            <w:r w:rsidR="00BC4C6D" w:rsidRPr="00A11A16">
              <w:rPr>
                <w:sz w:val="24"/>
                <w:szCs w:val="24"/>
              </w:rPr>
              <w:t>tipend</w:t>
            </w:r>
            <w:r w:rsidR="00315166" w:rsidRPr="00A11A16">
              <w:rPr>
                <w:sz w:val="24"/>
                <w:szCs w:val="24"/>
              </w:rPr>
              <w:t xml:space="preserve">s for FY23 will be processed by September 30, 2023 and </w:t>
            </w:r>
            <w:r w:rsidR="004751BA" w:rsidRPr="00A11A16">
              <w:rPr>
                <w:sz w:val="24"/>
                <w:szCs w:val="24"/>
              </w:rPr>
              <w:t xml:space="preserve">checks should come out </w:t>
            </w:r>
            <w:r w:rsidR="00315166" w:rsidRPr="00A11A16">
              <w:rPr>
                <w:sz w:val="24"/>
                <w:szCs w:val="24"/>
              </w:rPr>
              <w:t xml:space="preserve">in October. </w:t>
            </w:r>
            <w:r w:rsidR="005F664E">
              <w:rPr>
                <w:sz w:val="24"/>
                <w:szCs w:val="24"/>
              </w:rPr>
              <w:t xml:space="preserve">The Aging and Disability </w:t>
            </w:r>
            <w:r w:rsidR="00FC4F7B">
              <w:rPr>
                <w:sz w:val="24"/>
                <w:szCs w:val="24"/>
              </w:rPr>
              <w:t xml:space="preserve">work has been focused on future planning – there was a 3-part series in August that will be put on the DD Council website. </w:t>
            </w:r>
            <w:proofErr w:type="spellStart"/>
            <w:r w:rsidR="00A71D94" w:rsidRPr="00A11A16">
              <w:rPr>
                <w:rFonts w:cstheme="minorHAnsi"/>
                <w:sz w:val="24"/>
                <w:szCs w:val="24"/>
              </w:rPr>
              <w:t>Xavier</w:t>
            </w:r>
            <w:proofErr w:type="spellEnd"/>
            <w:r w:rsidR="00A71D94" w:rsidRPr="00A11A16">
              <w:rPr>
                <w:rFonts w:cstheme="minorHAnsi"/>
                <w:sz w:val="24"/>
                <w:szCs w:val="24"/>
              </w:rPr>
              <w:t xml:space="preserve"> Peeples is introduced for work done </w:t>
            </w:r>
            <w:r w:rsidR="004751BA" w:rsidRPr="00A11A16">
              <w:rPr>
                <w:rFonts w:cstheme="minorHAnsi"/>
                <w:sz w:val="24"/>
                <w:szCs w:val="24"/>
              </w:rPr>
              <w:t>on COVID</w:t>
            </w:r>
            <w:r w:rsidR="00A71D94" w:rsidRPr="00A11A16">
              <w:rPr>
                <w:rFonts w:cstheme="minorHAnsi"/>
                <w:sz w:val="24"/>
                <w:szCs w:val="24"/>
              </w:rPr>
              <w:t>-19</w:t>
            </w:r>
            <w:r w:rsidR="004751BA" w:rsidRPr="00A11A16">
              <w:rPr>
                <w:rFonts w:cstheme="minorHAnsi"/>
                <w:sz w:val="24"/>
                <w:szCs w:val="24"/>
              </w:rPr>
              <w:t xml:space="preserve"> and Long COVID awareness. Kevin Wright reminded Councilmembers to </w:t>
            </w:r>
            <w:r w:rsidR="00E678D6" w:rsidRPr="00A11A16">
              <w:rPr>
                <w:rFonts w:cstheme="minorHAnsi"/>
                <w:sz w:val="24"/>
                <w:szCs w:val="24"/>
              </w:rPr>
              <w:t>share their bio and photo for DD Council website updates.</w:t>
            </w:r>
          </w:p>
        </w:tc>
      </w:tr>
      <w:tr w:rsidR="005D1C5D" w:rsidRPr="00A11A16" w14:paraId="6C7EE85C" w14:textId="77777777" w:rsidTr="0009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09D6E5EB" w14:textId="74A8B708" w:rsidR="005D1C5D" w:rsidRPr="00A11A16" w:rsidRDefault="005D1C5D" w:rsidP="00FA5AD0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5D1C5D" w:rsidRPr="00A11A16" w:rsidRDefault="005D1C5D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cstheme="minorHAnsi"/>
                <w:i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color w:val="auto"/>
                <w:sz w:val="24"/>
                <w:szCs w:val="24"/>
              </w:rPr>
              <w:t xml:space="preserve">DD Network – Disability Rights DC at University Legal Services and Georgetown University Center for Excellence </w:t>
            </w:r>
            <w:r w:rsidRPr="00A11A16">
              <w:rPr>
                <w:rStyle w:val="IntenseEmphasis"/>
                <w:rFonts w:cstheme="minorHAnsi"/>
                <w:i w:val="0"/>
                <w:color w:val="auto"/>
                <w:sz w:val="24"/>
                <w:szCs w:val="24"/>
              </w:rPr>
              <w:t>in Developmental Disabilities</w:t>
            </w:r>
          </w:p>
          <w:p w14:paraId="55FF0FC7" w14:textId="5596BFF4" w:rsidR="005D1C5D" w:rsidRPr="00A11A16" w:rsidRDefault="005D1C5D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cstheme="minorHAnsi"/>
                <w:i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rFonts w:cstheme="minorHAnsi"/>
                <w:i w:val="0"/>
                <w:color w:val="auto"/>
                <w:sz w:val="24"/>
                <w:szCs w:val="24"/>
              </w:rPr>
              <w:t>Health Services for Children with Special Needs (HSCSN)</w:t>
            </w:r>
          </w:p>
          <w:p w14:paraId="3AA8CC92" w14:textId="3118BBD0" w:rsidR="005D1C5D" w:rsidRPr="00A11A16" w:rsidRDefault="005D1C5D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color w:val="auto"/>
                <w:sz w:val="24"/>
                <w:szCs w:val="24"/>
              </w:rPr>
              <w:lastRenderedPageBreak/>
              <w:t>Advocates for Justice and Education (AJE)</w:t>
            </w:r>
          </w:p>
          <w:p w14:paraId="38AC2C9C" w14:textId="77777777" w:rsidR="005D1C5D" w:rsidRPr="00A11A16" w:rsidRDefault="005D1C5D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color w:val="auto"/>
                <w:sz w:val="24"/>
                <w:szCs w:val="24"/>
              </w:rPr>
              <w:t>Department on Disability Services (DDS)</w:t>
            </w:r>
          </w:p>
          <w:p w14:paraId="042192D3" w14:textId="45D9F22D" w:rsidR="005D1C5D" w:rsidRPr="00A11A16" w:rsidRDefault="005D1C5D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color w:val="auto"/>
                <w:sz w:val="24"/>
                <w:szCs w:val="24"/>
              </w:rPr>
              <w:t>Department of Aging and Community Living (DACL)</w:t>
            </w:r>
          </w:p>
          <w:p w14:paraId="27771E04" w14:textId="51655FC3" w:rsidR="005D1C5D" w:rsidRPr="00A11A16" w:rsidRDefault="005D1C5D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color w:val="auto"/>
                <w:sz w:val="24"/>
                <w:szCs w:val="24"/>
              </w:rPr>
              <w:t>Office of the State Superintendent of Education (OSSE)</w:t>
            </w:r>
          </w:p>
          <w:p w14:paraId="5A62B409" w14:textId="5340E1C3" w:rsidR="005D1C5D" w:rsidRPr="00A11A16" w:rsidRDefault="005D1C5D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color w:val="auto"/>
                <w:sz w:val="24"/>
                <w:szCs w:val="24"/>
              </w:rPr>
              <w:t>Department of Health Care Finance (DHCF)</w:t>
            </w:r>
          </w:p>
          <w:p w14:paraId="5BCA10A4" w14:textId="18430E9D" w:rsidR="005D1C5D" w:rsidRPr="00A11A16" w:rsidRDefault="005D1C5D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color w:val="auto"/>
                <w:sz w:val="24"/>
                <w:szCs w:val="24"/>
              </w:rPr>
              <w:t>DC Health</w:t>
            </w:r>
          </w:p>
          <w:p w14:paraId="253BAFDA" w14:textId="0E6C88BA" w:rsidR="005D1C5D" w:rsidRPr="00A11A16" w:rsidRDefault="005D1C5D" w:rsidP="00AA0D5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  <w:sz w:val="24"/>
                <w:szCs w:val="24"/>
              </w:rPr>
            </w:pPr>
            <w:r w:rsidRPr="00A11A16">
              <w:rPr>
                <w:rStyle w:val="IntenseEmphasis"/>
                <w:i w:val="0"/>
                <w:color w:val="auto"/>
                <w:sz w:val="24"/>
                <w:szCs w:val="24"/>
              </w:rPr>
              <w:t>Project ACTION!</w:t>
            </w:r>
          </w:p>
        </w:tc>
        <w:tc>
          <w:tcPr>
            <w:tcW w:w="6043" w:type="dxa"/>
          </w:tcPr>
          <w:p w14:paraId="0A3F010F" w14:textId="5CCB87B2" w:rsidR="005D1C5D" w:rsidRPr="00A11A16" w:rsidRDefault="005D1C5D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lastRenderedPageBreak/>
              <w:t>Organization Representatives</w:t>
            </w:r>
            <w:r w:rsidR="00C86667" w:rsidRPr="00A11A16">
              <w:rPr>
                <w:sz w:val="24"/>
                <w:szCs w:val="24"/>
              </w:rPr>
              <w:t>:</w:t>
            </w:r>
          </w:p>
          <w:p w14:paraId="53ED3094" w14:textId="77777777" w:rsidR="008112AD" w:rsidRPr="00A11A16" w:rsidRDefault="00A71D94" w:rsidP="00FA5AD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Robin Shaffert discusse</w:t>
            </w:r>
            <w:r w:rsidR="00C86667" w:rsidRPr="00A11A16">
              <w:rPr>
                <w:sz w:val="24"/>
                <w:szCs w:val="24"/>
              </w:rPr>
              <w:t>d</w:t>
            </w:r>
            <w:r w:rsidRPr="00A11A16">
              <w:rPr>
                <w:sz w:val="24"/>
                <w:szCs w:val="24"/>
              </w:rPr>
              <w:t xml:space="preserve"> the work being done </w:t>
            </w:r>
            <w:r w:rsidR="008112AD" w:rsidRPr="00A11A16">
              <w:rPr>
                <w:sz w:val="24"/>
                <w:szCs w:val="24"/>
              </w:rPr>
              <w:t>by the UCEDD.</w:t>
            </w:r>
          </w:p>
          <w:p w14:paraId="54F33AF9" w14:textId="77777777" w:rsidR="008112AD" w:rsidRPr="00A11A16" w:rsidRDefault="00A71D94" w:rsidP="00FA5AD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Anna Dunn (HSCSN) g</w:t>
            </w:r>
            <w:r w:rsidR="008112AD" w:rsidRPr="00A11A16">
              <w:rPr>
                <w:sz w:val="24"/>
                <w:szCs w:val="24"/>
              </w:rPr>
              <w:t>ave a</w:t>
            </w:r>
            <w:r w:rsidRPr="00A11A16">
              <w:rPr>
                <w:sz w:val="24"/>
                <w:szCs w:val="24"/>
              </w:rPr>
              <w:t xml:space="preserve"> brief update on HSCSN work.</w:t>
            </w:r>
          </w:p>
          <w:p w14:paraId="6EDB47D1" w14:textId="77777777" w:rsidR="002D50EB" w:rsidRPr="00A11A16" w:rsidRDefault="00A71D94" w:rsidP="00FA5AD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Andrew Reese (</w:t>
            </w:r>
            <w:r w:rsidR="008112AD" w:rsidRPr="00A11A16">
              <w:rPr>
                <w:sz w:val="24"/>
                <w:szCs w:val="24"/>
              </w:rPr>
              <w:t>DDS</w:t>
            </w:r>
            <w:r w:rsidRPr="00A11A16">
              <w:rPr>
                <w:sz w:val="24"/>
                <w:szCs w:val="24"/>
              </w:rPr>
              <w:t>) sp</w:t>
            </w:r>
            <w:r w:rsidR="008112AD" w:rsidRPr="00A11A16">
              <w:rPr>
                <w:sz w:val="24"/>
                <w:szCs w:val="24"/>
              </w:rPr>
              <w:t>oke</w:t>
            </w:r>
            <w:r w:rsidRPr="00A11A16">
              <w:rPr>
                <w:sz w:val="24"/>
                <w:szCs w:val="24"/>
              </w:rPr>
              <w:t xml:space="preserve"> about two conferences coming up</w:t>
            </w:r>
            <w:r w:rsidR="002D50EB" w:rsidRPr="00A11A16">
              <w:rPr>
                <w:sz w:val="24"/>
                <w:szCs w:val="24"/>
              </w:rPr>
              <w:t xml:space="preserve"> – Latinx Conference on Disabilities </w:t>
            </w:r>
            <w:r w:rsidRPr="00A11A16">
              <w:rPr>
                <w:sz w:val="24"/>
                <w:szCs w:val="24"/>
              </w:rPr>
              <w:t>(September 30</w:t>
            </w:r>
            <w:r w:rsidRPr="00A11A16">
              <w:rPr>
                <w:sz w:val="24"/>
                <w:szCs w:val="24"/>
                <w:vertAlign w:val="superscript"/>
              </w:rPr>
              <w:t>th</w:t>
            </w:r>
            <w:r w:rsidRPr="00A11A16">
              <w:rPr>
                <w:sz w:val="24"/>
                <w:szCs w:val="24"/>
              </w:rPr>
              <w:t>) and Mayor’s Disability Expo and Technology Fest (October 21</w:t>
            </w:r>
            <w:r w:rsidRPr="00A11A16">
              <w:rPr>
                <w:sz w:val="24"/>
                <w:szCs w:val="24"/>
                <w:vertAlign w:val="superscript"/>
              </w:rPr>
              <w:t>st</w:t>
            </w:r>
            <w:r w:rsidRPr="00A11A16">
              <w:rPr>
                <w:sz w:val="24"/>
                <w:szCs w:val="24"/>
              </w:rPr>
              <w:t>)</w:t>
            </w:r>
          </w:p>
          <w:p w14:paraId="596A0000" w14:textId="77777777" w:rsidR="002D50EB" w:rsidRPr="00A11A16" w:rsidRDefault="00A71D94" w:rsidP="00FA5AD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Charon Hines (DACL) speaks about programs and services being given to those in the Aging and Community Living community.</w:t>
            </w:r>
          </w:p>
          <w:p w14:paraId="7317AD97" w14:textId="77777777" w:rsidR="001D5C8E" w:rsidRPr="00A11A16" w:rsidRDefault="00A71D94" w:rsidP="00FA5AD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lastRenderedPageBreak/>
              <w:t>Nikki Stewart</w:t>
            </w:r>
            <w:r w:rsidR="00E75727" w:rsidRPr="00A11A16">
              <w:rPr>
                <w:sz w:val="24"/>
                <w:szCs w:val="24"/>
              </w:rPr>
              <w:t xml:space="preserve"> (OSSE) talks about special education performance reports coming out on September 29</w:t>
            </w:r>
            <w:r w:rsidR="00E75727" w:rsidRPr="00A11A16">
              <w:rPr>
                <w:sz w:val="24"/>
                <w:szCs w:val="24"/>
                <w:vertAlign w:val="superscript"/>
              </w:rPr>
              <w:t xml:space="preserve">th </w:t>
            </w:r>
            <w:r w:rsidR="00E75727" w:rsidRPr="00A11A16">
              <w:rPr>
                <w:sz w:val="24"/>
                <w:szCs w:val="24"/>
              </w:rPr>
              <w:t>via the OSSE website.</w:t>
            </w:r>
          </w:p>
          <w:p w14:paraId="17BBE1F1" w14:textId="77777777" w:rsidR="00790BAB" w:rsidRPr="00A11A16" w:rsidRDefault="001D5C8E" w:rsidP="00FA5AD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Simileoluwa Ekundayo</w:t>
            </w:r>
            <w:r w:rsidR="00790BAB" w:rsidRPr="00A11A16">
              <w:rPr>
                <w:sz w:val="24"/>
                <w:szCs w:val="24"/>
              </w:rPr>
              <w:t xml:space="preserve"> (</w:t>
            </w:r>
            <w:r w:rsidR="00E75727" w:rsidRPr="00A11A16">
              <w:rPr>
                <w:sz w:val="24"/>
                <w:szCs w:val="24"/>
              </w:rPr>
              <w:t>DC Health</w:t>
            </w:r>
            <w:r w:rsidR="00790BAB" w:rsidRPr="00A11A16">
              <w:rPr>
                <w:sz w:val="24"/>
                <w:szCs w:val="24"/>
              </w:rPr>
              <w:t>)</w:t>
            </w:r>
            <w:r w:rsidR="00E75727" w:rsidRPr="00A11A16">
              <w:rPr>
                <w:sz w:val="24"/>
                <w:szCs w:val="24"/>
              </w:rPr>
              <w:t xml:space="preserve"> g</w:t>
            </w:r>
            <w:r w:rsidR="00790BAB" w:rsidRPr="00A11A16">
              <w:rPr>
                <w:sz w:val="24"/>
                <w:szCs w:val="24"/>
              </w:rPr>
              <w:t>ave</w:t>
            </w:r>
            <w:r w:rsidR="00E75727" w:rsidRPr="00A11A16">
              <w:rPr>
                <w:sz w:val="24"/>
                <w:szCs w:val="24"/>
              </w:rPr>
              <w:t xml:space="preserve"> </w:t>
            </w:r>
            <w:r w:rsidR="00790BAB" w:rsidRPr="00A11A16">
              <w:rPr>
                <w:sz w:val="24"/>
                <w:szCs w:val="24"/>
              </w:rPr>
              <w:t xml:space="preserve">a </w:t>
            </w:r>
            <w:r w:rsidR="00E75727" w:rsidRPr="00A11A16">
              <w:rPr>
                <w:sz w:val="24"/>
                <w:szCs w:val="24"/>
              </w:rPr>
              <w:t>brief update</w:t>
            </w:r>
            <w:r w:rsidR="00790BAB" w:rsidRPr="00A11A16">
              <w:rPr>
                <w:sz w:val="24"/>
                <w:szCs w:val="24"/>
              </w:rPr>
              <w:t>.</w:t>
            </w:r>
          </w:p>
          <w:p w14:paraId="15F82A63" w14:textId="28AA7266" w:rsidR="00E75727" w:rsidRPr="00A11A16" w:rsidRDefault="00E75727" w:rsidP="00790BA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Ricardo </w:t>
            </w:r>
            <w:r w:rsidR="00790BAB" w:rsidRPr="00A11A16">
              <w:rPr>
                <w:sz w:val="24"/>
                <w:szCs w:val="24"/>
              </w:rPr>
              <w:t xml:space="preserve">Thornton </w:t>
            </w:r>
            <w:r w:rsidRPr="00A11A16">
              <w:rPr>
                <w:sz w:val="24"/>
                <w:szCs w:val="24"/>
              </w:rPr>
              <w:t>(Project ACTION) sp</w:t>
            </w:r>
            <w:r w:rsidR="00790BAB" w:rsidRPr="00A11A16">
              <w:rPr>
                <w:sz w:val="24"/>
                <w:szCs w:val="24"/>
              </w:rPr>
              <w:t>oke about the recent PA! board meeting.</w:t>
            </w:r>
          </w:p>
        </w:tc>
      </w:tr>
      <w:tr w:rsidR="005D1C5D" w:rsidRPr="00A11A16" w14:paraId="1479A2CD" w14:textId="77777777" w:rsidTr="00094A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540916D" w14:textId="74527343" w:rsidR="005D1C5D" w:rsidRPr="00A11A16" w:rsidRDefault="005D1C5D" w:rsidP="00AA0D50">
            <w:pPr>
              <w:rPr>
                <w:b w:val="0"/>
                <w:bCs w:val="0"/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lastRenderedPageBreak/>
              <w:t>Public Comments &amp; Community Announcements</w:t>
            </w:r>
          </w:p>
        </w:tc>
        <w:tc>
          <w:tcPr>
            <w:tcW w:w="6043" w:type="dxa"/>
          </w:tcPr>
          <w:p w14:paraId="16217586" w14:textId="5487CE6E" w:rsidR="00E75727" w:rsidRPr="00A11A16" w:rsidRDefault="00E7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Rosemary </w:t>
            </w:r>
            <w:r w:rsidR="008228A5" w:rsidRPr="00A11A16">
              <w:rPr>
                <w:sz w:val="24"/>
                <w:szCs w:val="24"/>
              </w:rPr>
              <w:t>McDonnell (HSEMA) encouraged everyone to check out the Office of Disability Rights’ newsletter for October, which featured an article written about emergency preparedness and response.</w:t>
            </w:r>
          </w:p>
          <w:p w14:paraId="2361A68F" w14:textId="77777777" w:rsidR="008228A5" w:rsidRPr="00A11A16" w:rsidRDefault="00822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5D2C4E" w14:textId="4B8F30C4" w:rsidR="00E75727" w:rsidRPr="00A11A16" w:rsidRDefault="00E7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 xml:space="preserve">Bernard </w:t>
            </w:r>
            <w:r w:rsidR="008228A5" w:rsidRPr="00A11A16">
              <w:rPr>
                <w:sz w:val="24"/>
                <w:szCs w:val="24"/>
              </w:rPr>
              <w:t xml:space="preserve">Crawford </w:t>
            </w:r>
            <w:r w:rsidRPr="00A11A16">
              <w:rPr>
                <w:sz w:val="24"/>
                <w:szCs w:val="24"/>
              </w:rPr>
              <w:t>expresse</w:t>
            </w:r>
            <w:r w:rsidR="008228A5" w:rsidRPr="00A11A16">
              <w:rPr>
                <w:sz w:val="24"/>
                <w:szCs w:val="24"/>
              </w:rPr>
              <w:t>d</w:t>
            </w:r>
            <w:r w:rsidRPr="00A11A16">
              <w:rPr>
                <w:sz w:val="24"/>
                <w:szCs w:val="24"/>
              </w:rPr>
              <w:t xml:space="preserve"> his gratitude for those who are</w:t>
            </w:r>
            <w:r w:rsidR="008228A5" w:rsidRPr="00A11A16">
              <w:rPr>
                <w:sz w:val="24"/>
                <w:szCs w:val="24"/>
              </w:rPr>
              <w:t xml:space="preserve"> leaving the DD Council. </w:t>
            </w:r>
            <w:r w:rsidRPr="00A11A16">
              <w:rPr>
                <w:sz w:val="24"/>
                <w:szCs w:val="24"/>
              </w:rPr>
              <w:t xml:space="preserve"> </w:t>
            </w:r>
          </w:p>
        </w:tc>
      </w:tr>
      <w:tr w:rsidR="005D1C5D" w:rsidRPr="00A11A16" w14:paraId="4AF2057F" w14:textId="77777777" w:rsidTr="0009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38940EED" w14:textId="1B4B393E" w:rsidR="005D1C5D" w:rsidRPr="00A11A16" w:rsidRDefault="005D1C5D">
            <w:pPr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6043" w:type="dxa"/>
          </w:tcPr>
          <w:p w14:paraId="55341AB9" w14:textId="7ED0AF2E" w:rsidR="00E75727" w:rsidRPr="00A11A16" w:rsidRDefault="00E75727" w:rsidP="00E4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A16">
              <w:rPr>
                <w:sz w:val="24"/>
                <w:szCs w:val="24"/>
              </w:rPr>
              <w:t>Anjie Shelby conclude</w:t>
            </w:r>
            <w:r w:rsidR="008228A5" w:rsidRPr="00A11A16">
              <w:rPr>
                <w:sz w:val="24"/>
                <w:szCs w:val="24"/>
              </w:rPr>
              <w:t>d the</w:t>
            </w:r>
            <w:r w:rsidRPr="00A11A16">
              <w:rPr>
                <w:sz w:val="24"/>
                <w:szCs w:val="24"/>
              </w:rPr>
              <w:t xml:space="preserve"> meeting</w:t>
            </w:r>
            <w:r w:rsidR="00E47FA7" w:rsidRPr="00A11A16">
              <w:rPr>
                <w:sz w:val="24"/>
                <w:szCs w:val="24"/>
              </w:rPr>
              <w:t>. The ne</w:t>
            </w:r>
            <w:r w:rsidRPr="00A11A16">
              <w:rPr>
                <w:sz w:val="24"/>
                <w:szCs w:val="24"/>
              </w:rPr>
              <w:t>xt meeting</w:t>
            </w:r>
            <w:r w:rsidR="00E47FA7" w:rsidRPr="00A11A16">
              <w:rPr>
                <w:sz w:val="24"/>
                <w:szCs w:val="24"/>
              </w:rPr>
              <w:t xml:space="preserve"> will be in December. </w:t>
            </w:r>
            <w:r w:rsidRPr="00A11A16">
              <w:rPr>
                <w:sz w:val="24"/>
                <w:szCs w:val="24"/>
              </w:rPr>
              <w:t>Meeting is adjourned at 5:08 p.m.</w:t>
            </w:r>
          </w:p>
        </w:tc>
      </w:tr>
    </w:tbl>
    <w:p w14:paraId="4249B066" w14:textId="77777777" w:rsidR="00A762E1" w:rsidRPr="00A11A16" w:rsidRDefault="00A762E1" w:rsidP="00A95AAB">
      <w:pPr>
        <w:spacing w:after="0"/>
        <w:rPr>
          <w:rStyle w:val="Strong"/>
          <w:sz w:val="24"/>
          <w:szCs w:val="24"/>
        </w:rPr>
        <w:sectPr w:rsidR="00A762E1" w:rsidRPr="00A11A16" w:rsidSect="009F2348">
          <w:headerReference w:type="first" r:id="rId12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5518B3C" w14:textId="77777777" w:rsidR="00E51A85" w:rsidRPr="00A11A16" w:rsidRDefault="00E51A85" w:rsidP="00885DFF">
      <w:pPr>
        <w:pStyle w:val="Heading3"/>
        <w:rPr>
          <w:sz w:val="24"/>
          <w:szCs w:val="24"/>
        </w:rPr>
      </w:pPr>
    </w:p>
    <w:sectPr w:rsidR="00E51A85" w:rsidRPr="00A11A16" w:rsidSect="00A11A1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09F" w14:textId="77777777" w:rsidR="00FB42C2" w:rsidRDefault="00FB42C2" w:rsidP="00A762E1">
      <w:pPr>
        <w:spacing w:after="0" w:line="240" w:lineRule="auto"/>
      </w:pPr>
      <w:r>
        <w:separator/>
      </w:r>
    </w:p>
  </w:endnote>
  <w:endnote w:type="continuationSeparator" w:id="0">
    <w:p w14:paraId="02F15AD0" w14:textId="77777777" w:rsidR="00FB42C2" w:rsidRDefault="00FB42C2" w:rsidP="00A762E1">
      <w:pPr>
        <w:spacing w:after="0" w:line="240" w:lineRule="auto"/>
      </w:pPr>
      <w:r>
        <w:continuationSeparator/>
      </w:r>
    </w:p>
  </w:endnote>
  <w:endnote w:type="continuationNotice" w:id="1">
    <w:p w14:paraId="245FE369" w14:textId="77777777" w:rsidR="00FB42C2" w:rsidRDefault="00FB4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9BAC" w14:textId="77777777" w:rsidR="00FB42C2" w:rsidRDefault="00FB42C2" w:rsidP="00A762E1">
      <w:pPr>
        <w:spacing w:after="0" w:line="240" w:lineRule="auto"/>
      </w:pPr>
      <w:r>
        <w:separator/>
      </w:r>
    </w:p>
  </w:footnote>
  <w:footnote w:type="continuationSeparator" w:id="0">
    <w:p w14:paraId="457D4370" w14:textId="77777777" w:rsidR="00FB42C2" w:rsidRDefault="00FB42C2" w:rsidP="00A762E1">
      <w:pPr>
        <w:spacing w:after="0" w:line="240" w:lineRule="auto"/>
      </w:pPr>
      <w:r>
        <w:continuationSeparator/>
      </w:r>
    </w:p>
  </w:footnote>
  <w:footnote w:type="continuationNotice" w:id="1">
    <w:p w14:paraId="627F392D" w14:textId="77777777" w:rsidR="00FB42C2" w:rsidRDefault="00FB4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F300" w14:textId="2D09F572" w:rsidR="009F2348" w:rsidRDefault="009F23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9E5AF" wp14:editId="76364443">
          <wp:simplePos x="0" y="0"/>
          <wp:positionH relativeFrom="margin">
            <wp:posOffset>2647950</wp:posOffset>
          </wp:positionH>
          <wp:positionV relativeFrom="page">
            <wp:posOffset>114300</wp:posOffset>
          </wp:positionV>
          <wp:extent cx="1505585" cy="1002030"/>
          <wp:effectExtent l="0" t="0" r="0" b="7620"/>
          <wp:wrapTight wrapText="bothSides">
            <wp:wrapPolygon edited="0">
              <wp:start x="0" y="0"/>
              <wp:lineTo x="0" y="21354"/>
              <wp:lineTo x="21318" y="21354"/>
              <wp:lineTo x="21318" y="0"/>
              <wp:lineTo x="0" y="0"/>
            </wp:wrapPolygon>
          </wp:wrapTight>
          <wp:docPr id="2" name="Picture 2" descr="DD Council Logo – a wavy DC flag with 3 red stars above 2 red block stripes, blue block letters DDC are to the right of the flag, under the flag and block letters is blue text that says DC Developmental Disabilities Counc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D Council Logo – a wavy DC flag with 3 red stars above 2 red block stripes, blue block letters DDC are to the right of the flag, under the flag and block letters is blue text that says DC Developmental Disabilities Council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7" b="23380"/>
                  <a:stretch/>
                </pic:blipFill>
                <pic:spPr bwMode="auto">
                  <a:xfrm>
                    <a:off x="0" y="0"/>
                    <a:ext cx="1505585" cy="1002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D2"/>
    <w:multiLevelType w:val="hybridMultilevel"/>
    <w:tmpl w:val="109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CD0"/>
    <w:multiLevelType w:val="hybridMultilevel"/>
    <w:tmpl w:val="3294E6AE"/>
    <w:lvl w:ilvl="0" w:tplc="43987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856"/>
    <w:multiLevelType w:val="hybridMultilevel"/>
    <w:tmpl w:val="9AAC6006"/>
    <w:lvl w:ilvl="0" w:tplc="09A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703C"/>
    <w:multiLevelType w:val="hybridMultilevel"/>
    <w:tmpl w:val="52A4D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4029"/>
    <w:multiLevelType w:val="hybridMultilevel"/>
    <w:tmpl w:val="D00E4CA4"/>
    <w:lvl w:ilvl="0" w:tplc="888A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86364"/>
    <w:multiLevelType w:val="hybridMultilevel"/>
    <w:tmpl w:val="A9D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4ACE"/>
    <w:multiLevelType w:val="hybridMultilevel"/>
    <w:tmpl w:val="02DA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AD3"/>
    <w:multiLevelType w:val="hybridMultilevel"/>
    <w:tmpl w:val="52A4D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F32A6"/>
    <w:multiLevelType w:val="hybridMultilevel"/>
    <w:tmpl w:val="8B5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10798"/>
    <w:multiLevelType w:val="hybridMultilevel"/>
    <w:tmpl w:val="149C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33B00"/>
    <w:multiLevelType w:val="hybridMultilevel"/>
    <w:tmpl w:val="C186A3D4"/>
    <w:lvl w:ilvl="0" w:tplc="3A4037C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756913C7"/>
    <w:multiLevelType w:val="hybridMultilevel"/>
    <w:tmpl w:val="F288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16"/>
  </w:num>
  <w:num w:numId="2" w16cid:durableId="1070074593">
    <w:abstractNumId w:val="2"/>
  </w:num>
  <w:num w:numId="3" w16cid:durableId="1445924418">
    <w:abstractNumId w:val="12"/>
  </w:num>
  <w:num w:numId="4" w16cid:durableId="2002268996">
    <w:abstractNumId w:val="20"/>
  </w:num>
  <w:num w:numId="5" w16cid:durableId="1200780072">
    <w:abstractNumId w:val="1"/>
  </w:num>
  <w:num w:numId="6" w16cid:durableId="1226794834">
    <w:abstractNumId w:val="17"/>
  </w:num>
  <w:num w:numId="7" w16cid:durableId="1317025912">
    <w:abstractNumId w:val="5"/>
  </w:num>
  <w:num w:numId="8" w16cid:durableId="87043822">
    <w:abstractNumId w:val="11"/>
  </w:num>
  <w:num w:numId="9" w16cid:durableId="1971280128">
    <w:abstractNumId w:val="7"/>
  </w:num>
  <w:num w:numId="10" w16cid:durableId="1361585688">
    <w:abstractNumId w:val="18"/>
  </w:num>
  <w:num w:numId="11" w16cid:durableId="2122796150">
    <w:abstractNumId w:val="4"/>
  </w:num>
  <w:num w:numId="12" w16cid:durableId="394739659">
    <w:abstractNumId w:val="3"/>
  </w:num>
  <w:num w:numId="13" w16cid:durableId="61560095">
    <w:abstractNumId w:val="8"/>
  </w:num>
  <w:num w:numId="14" w16cid:durableId="672339937">
    <w:abstractNumId w:val="10"/>
  </w:num>
  <w:num w:numId="15" w16cid:durableId="1329138846">
    <w:abstractNumId w:val="13"/>
  </w:num>
  <w:num w:numId="16" w16cid:durableId="159321997">
    <w:abstractNumId w:val="6"/>
  </w:num>
  <w:num w:numId="17" w16cid:durableId="2116366101">
    <w:abstractNumId w:val="19"/>
  </w:num>
  <w:num w:numId="18" w16cid:durableId="442697277">
    <w:abstractNumId w:val="0"/>
  </w:num>
  <w:num w:numId="19" w16cid:durableId="812261472">
    <w:abstractNumId w:val="9"/>
  </w:num>
  <w:num w:numId="20" w16cid:durableId="1778064351">
    <w:abstractNumId w:val="15"/>
  </w:num>
  <w:num w:numId="21" w16cid:durableId="200501473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40FA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7D54"/>
    <w:rsid w:val="00041C0E"/>
    <w:rsid w:val="000465D5"/>
    <w:rsid w:val="00047F13"/>
    <w:rsid w:val="0005227E"/>
    <w:rsid w:val="000524B7"/>
    <w:rsid w:val="00054C66"/>
    <w:rsid w:val="0005783E"/>
    <w:rsid w:val="00060A61"/>
    <w:rsid w:val="00061EA3"/>
    <w:rsid w:val="00062B93"/>
    <w:rsid w:val="00063BE6"/>
    <w:rsid w:val="00082783"/>
    <w:rsid w:val="00086857"/>
    <w:rsid w:val="0009177C"/>
    <w:rsid w:val="000930B0"/>
    <w:rsid w:val="00093255"/>
    <w:rsid w:val="00094709"/>
    <w:rsid w:val="00094A56"/>
    <w:rsid w:val="000A0D2D"/>
    <w:rsid w:val="000A19EE"/>
    <w:rsid w:val="000A2002"/>
    <w:rsid w:val="000A33AC"/>
    <w:rsid w:val="000A38F5"/>
    <w:rsid w:val="000A4509"/>
    <w:rsid w:val="000B22D0"/>
    <w:rsid w:val="000B4D85"/>
    <w:rsid w:val="000C30A2"/>
    <w:rsid w:val="000D093D"/>
    <w:rsid w:val="000D0A23"/>
    <w:rsid w:val="000D246D"/>
    <w:rsid w:val="000D3054"/>
    <w:rsid w:val="000D562B"/>
    <w:rsid w:val="000D75E1"/>
    <w:rsid w:val="000E0A9B"/>
    <w:rsid w:val="000E45C7"/>
    <w:rsid w:val="000E736C"/>
    <w:rsid w:val="000F374E"/>
    <w:rsid w:val="000F442B"/>
    <w:rsid w:val="000F59DE"/>
    <w:rsid w:val="000F6D95"/>
    <w:rsid w:val="00100607"/>
    <w:rsid w:val="00100963"/>
    <w:rsid w:val="00105FDC"/>
    <w:rsid w:val="00111A28"/>
    <w:rsid w:val="00113104"/>
    <w:rsid w:val="00117D34"/>
    <w:rsid w:val="001215B0"/>
    <w:rsid w:val="00127384"/>
    <w:rsid w:val="001349CF"/>
    <w:rsid w:val="00135DDF"/>
    <w:rsid w:val="00136596"/>
    <w:rsid w:val="00140292"/>
    <w:rsid w:val="001437FE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66DD4"/>
    <w:rsid w:val="0017704D"/>
    <w:rsid w:val="001816BF"/>
    <w:rsid w:val="00186108"/>
    <w:rsid w:val="001871F3"/>
    <w:rsid w:val="00191514"/>
    <w:rsid w:val="00191C80"/>
    <w:rsid w:val="00191F26"/>
    <w:rsid w:val="0019225A"/>
    <w:rsid w:val="001938A9"/>
    <w:rsid w:val="0019394D"/>
    <w:rsid w:val="00193A94"/>
    <w:rsid w:val="00197138"/>
    <w:rsid w:val="001B0394"/>
    <w:rsid w:val="001B03B8"/>
    <w:rsid w:val="001B149F"/>
    <w:rsid w:val="001B19C8"/>
    <w:rsid w:val="001B7616"/>
    <w:rsid w:val="001B7D0C"/>
    <w:rsid w:val="001C1762"/>
    <w:rsid w:val="001C3115"/>
    <w:rsid w:val="001C6065"/>
    <w:rsid w:val="001C76EA"/>
    <w:rsid w:val="001D2616"/>
    <w:rsid w:val="001D2E65"/>
    <w:rsid w:val="001D5283"/>
    <w:rsid w:val="001D5C8E"/>
    <w:rsid w:val="001D64A8"/>
    <w:rsid w:val="001E15BF"/>
    <w:rsid w:val="001E2D0A"/>
    <w:rsid w:val="001E5391"/>
    <w:rsid w:val="001E5772"/>
    <w:rsid w:val="001E75B9"/>
    <w:rsid w:val="001F0A0E"/>
    <w:rsid w:val="001F0B05"/>
    <w:rsid w:val="001F10C0"/>
    <w:rsid w:val="001F434A"/>
    <w:rsid w:val="001F56F6"/>
    <w:rsid w:val="001F6E21"/>
    <w:rsid w:val="00200CC6"/>
    <w:rsid w:val="00200E40"/>
    <w:rsid w:val="002045C5"/>
    <w:rsid w:val="002048C3"/>
    <w:rsid w:val="00206BA7"/>
    <w:rsid w:val="00213ED7"/>
    <w:rsid w:val="002208AE"/>
    <w:rsid w:val="00221DB2"/>
    <w:rsid w:val="00223F82"/>
    <w:rsid w:val="00225F0A"/>
    <w:rsid w:val="0022655F"/>
    <w:rsid w:val="00230317"/>
    <w:rsid w:val="00233FF7"/>
    <w:rsid w:val="00235134"/>
    <w:rsid w:val="0023747A"/>
    <w:rsid w:val="00244223"/>
    <w:rsid w:val="0024622C"/>
    <w:rsid w:val="002470E2"/>
    <w:rsid w:val="00250007"/>
    <w:rsid w:val="00251164"/>
    <w:rsid w:val="00254171"/>
    <w:rsid w:val="00254B11"/>
    <w:rsid w:val="002558AA"/>
    <w:rsid w:val="002607E3"/>
    <w:rsid w:val="00265B2D"/>
    <w:rsid w:val="002730C5"/>
    <w:rsid w:val="0027471F"/>
    <w:rsid w:val="00276004"/>
    <w:rsid w:val="00280AE8"/>
    <w:rsid w:val="00280F9D"/>
    <w:rsid w:val="002911D8"/>
    <w:rsid w:val="002921D4"/>
    <w:rsid w:val="002953F1"/>
    <w:rsid w:val="002A0B77"/>
    <w:rsid w:val="002A4713"/>
    <w:rsid w:val="002A7103"/>
    <w:rsid w:val="002B400E"/>
    <w:rsid w:val="002B4768"/>
    <w:rsid w:val="002B6F10"/>
    <w:rsid w:val="002B794D"/>
    <w:rsid w:val="002B7BD3"/>
    <w:rsid w:val="002C23B8"/>
    <w:rsid w:val="002C2EA0"/>
    <w:rsid w:val="002C7C30"/>
    <w:rsid w:val="002D08FA"/>
    <w:rsid w:val="002D249E"/>
    <w:rsid w:val="002D3262"/>
    <w:rsid w:val="002D3EC9"/>
    <w:rsid w:val="002D50EB"/>
    <w:rsid w:val="002D53E0"/>
    <w:rsid w:val="002E205C"/>
    <w:rsid w:val="002E23B6"/>
    <w:rsid w:val="002E47E6"/>
    <w:rsid w:val="002E5B27"/>
    <w:rsid w:val="002E6603"/>
    <w:rsid w:val="002E7830"/>
    <w:rsid w:val="002F0594"/>
    <w:rsid w:val="002F0BD9"/>
    <w:rsid w:val="002F2C9A"/>
    <w:rsid w:val="0030001D"/>
    <w:rsid w:val="003003D0"/>
    <w:rsid w:val="00301735"/>
    <w:rsid w:val="0030202A"/>
    <w:rsid w:val="003021C1"/>
    <w:rsid w:val="00302344"/>
    <w:rsid w:val="0030416B"/>
    <w:rsid w:val="0030436C"/>
    <w:rsid w:val="00304D90"/>
    <w:rsid w:val="00307E89"/>
    <w:rsid w:val="00312C3C"/>
    <w:rsid w:val="003134B4"/>
    <w:rsid w:val="003136CC"/>
    <w:rsid w:val="00315166"/>
    <w:rsid w:val="00320600"/>
    <w:rsid w:val="00321816"/>
    <w:rsid w:val="00323656"/>
    <w:rsid w:val="003252AB"/>
    <w:rsid w:val="00325E5B"/>
    <w:rsid w:val="00330E0D"/>
    <w:rsid w:val="00331AB0"/>
    <w:rsid w:val="00337896"/>
    <w:rsid w:val="00337EB9"/>
    <w:rsid w:val="0034382F"/>
    <w:rsid w:val="00344715"/>
    <w:rsid w:val="0034537B"/>
    <w:rsid w:val="00345FB0"/>
    <w:rsid w:val="003467B1"/>
    <w:rsid w:val="00346F0D"/>
    <w:rsid w:val="00350738"/>
    <w:rsid w:val="0035218B"/>
    <w:rsid w:val="003609BA"/>
    <w:rsid w:val="00360ED0"/>
    <w:rsid w:val="00362666"/>
    <w:rsid w:val="00362CB3"/>
    <w:rsid w:val="003650C2"/>
    <w:rsid w:val="00370389"/>
    <w:rsid w:val="00373F92"/>
    <w:rsid w:val="0037525B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F0A"/>
    <w:rsid w:val="003B34AB"/>
    <w:rsid w:val="003B6437"/>
    <w:rsid w:val="003B6C48"/>
    <w:rsid w:val="003C10C9"/>
    <w:rsid w:val="003C416D"/>
    <w:rsid w:val="003C43EA"/>
    <w:rsid w:val="003C4C2D"/>
    <w:rsid w:val="003C5C85"/>
    <w:rsid w:val="003C69B5"/>
    <w:rsid w:val="003C7AE3"/>
    <w:rsid w:val="003D1EFA"/>
    <w:rsid w:val="003D34EC"/>
    <w:rsid w:val="003D35CE"/>
    <w:rsid w:val="003E1D09"/>
    <w:rsid w:val="003E2BDE"/>
    <w:rsid w:val="003E41AC"/>
    <w:rsid w:val="003F4BCA"/>
    <w:rsid w:val="003F5A80"/>
    <w:rsid w:val="003F5EF0"/>
    <w:rsid w:val="004040EC"/>
    <w:rsid w:val="00405C75"/>
    <w:rsid w:val="004123FF"/>
    <w:rsid w:val="004205CD"/>
    <w:rsid w:val="004218B7"/>
    <w:rsid w:val="0042376B"/>
    <w:rsid w:val="00423BCE"/>
    <w:rsid w:val="0042555A"/>
    <w:rsid w:val="00425A49"/>
    <w:rsid w:val="004301D2"/>
    <w:rsid w:val="00432C56"/>
    <w:rsid w:val="004334CC"/>
    <w:rsid w:val="00435F45"/>
    <w:rsid w:val="00437D33"/>
    <w:rsid w:val="00440D50"/>
    <w:rsid w:val="00443B68"/>
    <w:rsid w:val="00447C2E"/>
    <w:rsid w:val="0045031A"/>
    <w:rsid w:val="00454EC2"/>
    <w:rsid w:val="00460E69"/>
    <w:rsid w:val="00462AA0"/>
    <w:rsid w:val="004635E0"/>
    <w:rsid w:val="004661F9"/>
    <w:rsid w:val="0047218C"/>
    <w:rsid w:val="004751BA"/>
    <w:rsid w:val="00476A4A"/>
    <w:rsid w:val="0047783B"/>
    <w:rsid w:val="00481FD6"/>
    <w:rsid w:val="00483573"/>
    <w:rsid w:val="0048735E"/>
    <w:rsid w:val="004906E0"/>
    <w:rsid w:val="004940B9"/>
    <w:rsid w:val="004950DD"/>
    <w:rsid w:val="00495569"/>
    <w:rsid w:val="00495AEA"/>
    <w:rsid w:val="00495F5D"/>
    <w:rsid w:val="004A296B"/>
    <w:rsid w:val="004A2CC7"/>
    <w:rsid w:val="004B1D85"/>
    <w:rsid w:val="004B246F"/>
    <w:rsid w:val="004B3177"/>
    <w:rsid w:val="004B36CC"/>
    <w:rsid w:val="004B48DC"/>
    <w:rsid w:val="004B6AD4"/>
    <w:rsid w:val="004B7C2C"/>
    <w:rsid w:val="004B7E85"/>
    <w:rsid w:val="004C38D1"/>
    <w:rsid w:val="004C4479"/>
    <w:rsid w:val="004C5A20"/>
    <w:rsid w:val="004C6234"/>
    <w:rsid w:val="004C7240"/>
    <w:rsid w:val="004C74A6"/>
    <w:rsid w:val="004D0480"/>
    <w:rsid w:val="004D4A53"/>
    <w:rsid w:val="004E029E"/>
    <w:rsid w:val="004E1835"/>
    <w:rsid w:val="004E1B60"/>
    <w:rsid w:val="004E7E6F"/>
    <w:rsid w:val="004F2140"/>
    <w:rsid w:val="00500A20"/>
    <w:rsid w:val="00503DC2"/>
    <w:rsid w:val="00507910"/>
    <w:rsid w:val="00510FE9"/>
    <w:rsid w:val="005128AF"/>
    <w:rsid w:val="005142AA"/>
    <w:rsid w:val="00514D04"/>
    <w:rsid w:val="00516C0C"/>
    <w:rsid w:val="00521AD5"/>
    <w:rsid w:val="00526DBA"/>
    <w:rsid w:val="00531F75"/>
    <w:rsid w:val="00537B40"/>
    <w:rsid w:val="00540680"/>
    <w:rsid w:val="00540B36"/>
    <w:rsid w:val="0054109C"/>
    <w:rsid w:val="00541837"/>
    <w:rsid w:val="00542567"/>
    <w:rsid w:val="00543EAD"/>
    <w:rsid w:val="00545F9C"/>
    <w:rsid w:val="00546DFA"/>
    <w:rsid w:val="005475AB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778C9"/>
    <w:rsid w:val="00580184"/>
    <w:rsid w:val="0058206D"/>
    <w:rsid w:val="00582BDF"/>
    <w:rsid w:val="005844C7"/>
    <w:rsid w:val="00584F23"/>
    <w:rsid w:val="005852DF"/>
    <w:rsid w:val="005860D8"/>
    <w:rsid w:val="00590306"/>
    <w:rsid w:val="00593BBE"/>
    <w:rsid w:val="005A1723"/>
    <w:rsid w:val="005A3199"/>
    <w:rsid w:val="005A50FC"/>
    <w:rsid w:val="005A7AB5"/>
    <w:rsid w:val="005B6C53"/>
    <w:rsid w:val="005C1A5B"/>
    <w:rsid w:val="005C33A2"/>
    <w:rsid w:val="005C59B2"/>
    <w:rsid w:val="005C5FA9"/>
    <w:rsid w:val="005D1C5D"/>
    <w:rsid w:val="005D1F86"/>
    <w:rsid w:val="005E34A1"/>
    <w:rsid w:val="005E3C1E"/>
    <w:rsid w:val="005E4D14"/>
    <w:rsid w:val="005E6F27"/>
    <w:rsid w:val="005F22F5"/>
    <w:rsid w:val="005F4F98"/>
    <w:rsid w:val="005F664E"/>
    <w:rsid w:val="005F6FEA"/>
    <w:rsid w:val="00600EBF"/>
    <w:rsid w:val="006021A8"/>
    <w:rsid w:val="0060243C"/>
    <w:rsid w:val="00604391"/>
    <w:rsid w:val="00605500"/>
    <w:rsid w:val="006071A9"/>
    <w:rsid w:val="00607BD9"/>
    <w:rsid w:val="00610B8A"/>
    <w:rsid w:val="00610CBF"/>
    <w:rsid w:val="00612C59"/>
    <w:rsid w:val="00613118"/>
    <w:rsid w:val="00616F12"/>
    <w:rsid w:val="0061727C"/>
    <w:rsid w:val="0061773B"/>
    <w:rsid w:val="0062294A"/>
    <w:rsid w:val="00624861"/>
    <w:rsid w:val="006250D5"/>
    <w:rsid w:val="00633DB8"/>
    <w:rsid w:val="00636C44"/>
    <w:rsid w:val="00641249"/>
    <w:rsid w:val="00645307"/>
    <w:rsid w:val="006454B3"/>
    <w:rsid w:val="00645EB6"/>
    <w:rsid w:val="0064668C"/>
    <w:rsid w:val="00650E80"/>
    <w:rsid w:val="00651594"/>
    <w:rsid w:val="00653379"/>
    <w:rsid w:val="00654AD4"/>
    <w:rsid w:val="00656825"/>
    <w:rsid w:val="00657799"/>
    <w:rsid w:val="00662306"/>
    <w:rsid w:val="00666E91"/>
    <w:rsid w:val="00670E8A"/>
    <w:rsid w:val="006719EC"/>
    <w:rsid w:val="00673C21"/>
    <w:rsid w:val="006767AA"/>
    <w:rsid w:val="00685346"/>
    <w:rsid w:val="00695475"/>
    <w:rsid w:val="006968CD"/>
    <w:rsid w:val="00697A0C"/>
    <w:rsid w:val="006A2820"/>
    <w:rsid w:val="006A2F59"/>
    <w:rsid w:val="006A4FA0"/>
    <w:rsid w:val="006B088C"/>
    <w:rsid w:val="006B15C0"/>
    <w:rsid w:val="006B3964"/>
    <w:rsid w:val="006B3D73"/>
    <w:rsid w:val="006B4101"/>
    <w:rsid w:val="006B6887"/>
    <w:rsid w:val="006C17DC"/>
    <w:rsid w:val="006C17E9"/>
    <w:rsid w:val="006C38E1"/>
    <w:rsid w:val="006C478D"/>
    <w:rsid w:val="006D1186"/>
    <w:rsid w:val="006D219B"/>
    <w:rsid w:val="006D3B90"/>
    <w:rsid w:val="006E09D4"/>
    <w:rsid w:val="006E2377"/>
    <w:rsid w:val="006E60E3"/>
    <w:rsid w:val="006F0E27"/>
    <w:rsid w:val="00700E4A"/>
    <w:rsid w:val="00704DB5"/>
    <w:rsid w:val="00705EE0"/>
    <w:rsid w:val="00711063"/>
    <w:rsid w:val="00711D63"/>
    <w:rsid w:val="00714819"/>
    <w:rsid w:val="00720EDE"/>
    <w:rsid w:val="00722E7D"/>
    <w:rsid w:val="00724DC1"/>
    <w:rsid w:val="00724EAB"/>
    <w:rsid w:val="00724F64"/>
    <w:rsid w:val="00725316"/>
    <w:rsid w:val="0072564F"/>
    <w:rsid w:val="00725F23"/>
    <w:rsid w:val="00726282"/>
    <w:rsid w:val="00726A71"/>
    <w:rsid w:val="007273CA"/>
    <w:rsid w:val="007304DA"/>
    <w:rsid w:val="007325C2"/>
    <w:rsid w:val="00733155"/>
    <w:rsid w:val="00741ED5"/>
    <w:rsid w:val="00742256"/>
    <w:rsid w:val="007441A8"/>
    <w:rsid w:val="00745657"/>
    <w:rsid w:val="007463F0"/>
    <w:rsid w:val="00746C2F"/>
    <w:rsid w:val="0074772B"/>
    <w:rsid w:val="00751A4E"/>
    <w:rsid w:val="00757BBE"/>
    <w:rsid w:val="007670ED"/>
    <w:rsid w:val="0077034D"/>
    <w:rsid w:val="00782994"/>
    <w:rsid w:val="0078376A"/>
    <w:rsid w:val="00784C7C"/>
    <w:rsid w:val="00790BAB"/>
    <w:rsid w:val="007929A1"/>
    <w:rsid w:val="00795B99"/>
    <w:rsid w:val="0079660F"/>
    <w:rsid w:val="00797689"/>
    <w:rsid w:val="00797B32"/>
    <w:rsid w:val="007A0374"/>
    <w:rsid w:val="007A5F33"/>
    <w:rsid w:val="007A77C1"/>
    <w:rsid w:val="007B050B"/>
    <w:rsid w:val="007B11CB"/>
    <w:rsid w:val="007B1B34"/>
    <w:rsid w:val="007B3DC9"/>
    <w:rsid w:val="007B6D2D"/>
    <w:rsid w:val="007B6FAA"/>
    <w:rsid w:val="007C297C"/>
    <w:rsid w:val="007C6DAB"/>
    <w:rsid w:val="007D01F7"/>
    <w:rsid w:val="007D11C6"/>
    <w:rsid w:val="007D4289"/>
    <w:rsid w:val="007D4E32"/>
    <w:rsid w:val="007D7A7B"/>
    <w:rsid w:val="007D7BCB"/>
    <w:rsid w:val="007E7195"/>
    <w:rsid w:val="007F03CE"/>
    <w:rsid w:val="007F1592"/>
    <w:rsid w:val="007F240D"/>
    <w:rsid w:val="007F24CE"/>
    <w:rsid w:val="007F3356"/>
    <w:rsid w:val="007F63B7"/>
    <w:rsid w:val="007F796E"/>
    <w:rsid w:val="00804601"/>
    <w:rsid w:val="00804609"/>
    <w:rsid w:val="008073DA"/>
    <w:rsid w:val="008112AD"/>
    <w:rsid w:val="00815DEF"/>
    <w:rsid w:val="008228A5"/>
    <w:rsid w:val="00823E67"/>
    <w:rsid w:val="00823E7C"/>
    <w:rsid w:val="00832624"/>
    <w:rsid w:val="00832D48"/>
    <w:rsid w:val="00832F7F"/>
    <w:rsid w:val="00833AF5"/>
    <w:rsid w:val="00837689"/>
    <w:rsid w:val="00841E6A"/>
    <w:rsid w:val="0084658A"/>
    <w:rsid w:val="00846AFB"/>
    <w:rsid w:val="008522CE"/>
    <w:rsid w:val="00853CA5"/>
    <w:rsid w:val="0085494A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23A0"/>
    <w:rsid w:val="00883BDC"/>
    <w:rsid w:val="00885DFF"/>
    <w:rsid w:val="00885E78"/>
    <w:rsid w:val="00891758"/>
    <w:rsid w:val="008936BA"/>
    <w:rsid w:val="00893D7C"/>
    <w:rsid w:val="00895391"/>
    <w:rsid w:val="008960A3"/>
    <w:rsid w:val="00897D0B"/>
    <w:rsid w:val="00897DC7"/>
    <w:rsid w:val="008A0487"/>
    <w:rsid w:val="008A109F"/>
    <w:rsid w:val="008A13A2"/>
    <w:rsid w:val="008A2913"/>
    <w:rsid w:val="008A4650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2B0"/>
    <w:rsid w:val="008D06F0"/>
    <w:rsid w:val="008D1F4D"/>
    <w:rsid w:val="008D319E"/>
    <w:rsid w:val="008D322A"/>
    <w:rsid w:val="008D6589"/>
    <w:rsid w:val="008D6B22"/>
    <w:rsid w:val="008E12BC"/>
    <w:rsid w:val="008E4565"/>
    <w:rsid w:val="008E56B5"/>
    <w:rsid w:val="008E6416"/>
    <w:rsid w:val="008F3D08"/>
    <w:rsid w:val="008F5762"/>
    <w:rsid w:val="008F59D3"/>
    <w:rsid w:val="008F69BA"/>
    <w:rsid w:val="008F7547"/>
    <w:rsid w:val="00900278"/>
    <w:rsid w:val="00902A9E"/>
    <w:rsid w:val="009046A0"/>
    <w:rsid w:val="009102F8"/>
    <w:rsid w:val="00911B95"/>
    <w:rsid w:val="009147A9"/>
    <w:rsid w:val="009162A1"/>
    <w:rsid w:val="00916683"/>
    <w:rsid w:val="00920341"/>
    <w:rsid w:val="00921D33"/>
    <w:rsid w:val="00922541"/>
    <w:rsid w:val="0092268F"/>
    <w:rsid w:val="00923E5E"/>
    <w:rsid w:val="00926ADC"/>
    <w:rsid w:val="00927C8C"/>
    <w:rsid w:val="00930A6E"/>
    <w:rsid w:val="00932786"/>
    <w:rsid w:val="00934467"/>
    <w:rsid w:val="009346B5"/>
    <w:rsid w:val="00936803"/>
    <w:rsid w:val="009376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5D45"/>
    <w:rsid w:val="00976BC5"/>
    <w:rsid w:val="00980C0A"/>
    <w:rsid w:val="009822A8"/>
    <w:rsid w:val="00985907"/>
    <w:rsid w:val="009859CD"/>
    <w:rsid w:val="00985BAE"/>
    <w:rsid w:val="009911B4"/>
    <w:rsid w:val="009916C7"/>
    <w:rsid w:val="00991F7B"/>
    <w:rsid w:val="00993FE8"/>
    <w:rsid w:val="00995AAD"/>
    <w:rsid w:val="009A06B9"/>
    <w:rsid w:val="009A24DD"/>
    <w:rsid w:val="009A5448"/>
    <w:rsid w:val="009B2401"/>
    <w:rsid w:val="009B4FA7"/>
    <w:rsid w:val="009B7283"/>
    <w:rsid w:val="009B748A"/>
    <w:rsid w:val="009C023B"/>
    <w:rsid w:val="009C0785"/>
    <w:rsid w:val="009C0EAF"/>
    <w:rsid w:val="009C277A"/>
    <w:rsid w:val="009C65D7"/>
    <w:rsid w:val="009C7CA8"/>
    <w:rsid w:val="009D4911"/>
    <w:rsid w:val="009D49AE"/>
    <w:rsid w:val="009D6BBB"/>
    <w:rsid w:val="009E2175"/>
    <w:rsid w:val="009E32AF"/>
    <w:rsid w:val="009E3428"/>
    <w:rsid w:val="009F0250"/>
    <w:rsid w:val="009F1B88"/>
    <w:rsid w:val="009F2348"/>
    <w:rsid w:val="009F37CE"/>
    <w:rsid w:val="009F3FC2"/>
    <w:rsid w:val="009F664B"/>
    <w:rsid w:val="009F6DA0"/>
    <w:rsid w:val="00A010AE"/>
    <w:rsid w:val="00A04A17"/>
    <w:rsid w:val="00A11A16"/>
    <w:rsid w:val="00A1411D"/>
    <w:rsid w:val="00A147AA"/>
    <w:rsid w:val="00A15F03"/>
    <w:rsid w:val="00A23B0D"/>
    <w:rsid w:val="00A247BE"/>
    <w:rsid w:val="00A26A12"/>
    <w:rsid w:val="00A276FB"/>
    <w:rsid w:val="00A30396"/>
    <w:rsid w:val="00A32F45"/>
    <w:rsid w:val="00A33D7D"/>
    <w:rsid w:val="00A35213"/>
    <w:rsid w:val="00A37C5A"/>
    <w:rsid w:val="00A4131F"/>
    <w:rsid w:val="00A42A9A"/>
    <w:rsid w:val="00A43406"/>
    <w:rsid w:val="00A43599"/>
    <w:rsid w:val="00A43786"/>
    <w:rsid w:val="00A43B7F"/>
    <w:rsid w:val="00A52003"/>
    <w:rsid w:val="00A55E03"/>
    <w:rsid w:val="00A56CCB"/>
    <w:rsid w:val="00A61020"/>
    <w:rsid w:val="00A662C4"/>
    <w:rsid w:val="00A6635E"/>
    <w:rsid w:val="00A66661"/>
    <w:rsid w:val="00A66E98"/>
    <w:rsid w:val="00A672B2"/>
    <w:rsid w:val="00A71D94"/>
    <w:rsid w:val="00A74BC6"/>
    <w:rsid w:val="00A762E1"/>
    <w:rsid w:val="00A76398"/>
    <w:rsid w:val="00A812A1"/>
    <w:rsid w:val="00A81961"/>
    <w:rsid w:val="00A84D14"/>
    <w:rsid w:val="00A863E4"/>
    <w:rsid w:val="00A86E6C"/>
    <w:rsid w:val="00A90303"/>
    <w:rsid w:val="00A92A28"/>
    <w:rsid w:val="00A94588"/>
    <w:rsid w:val="00A95AAB"/>
    <w:rsid w:val="00AA0337"/>
    <w:rsid w:val="00AA0D50"/>
    <w:rsid w:val="00AA0D6E"/>
    <w:rsid w:val="00AA13C7"/>
    <w:rsid w:val="00AA1CF0"/>
    <w:rsid w:val="00AA5F6E"/>
    <w:rsid w:val="00AB1AA0"/>
    <w:rsid w:val="00AB23DA"/>
    <w:rsid w:val="00AB45ED"/>
    <w:rsid w:val="00AC1630"/>
    <w:rsid w:val="00AC2EBE"/>
    <w:rsid w:val="00AC641E"/>
    <w:rsid w:val="00AD007D"/>
    <w:rsid w:val="00AD018D"/>
    <w:rsid w:val="00AD1C36"/>
    <w:rsid w:val="00AD2458"/>
    <w:rsid w:val="00AD34C2"/>
    <w:rsid w:val="00AD5166"/>
    <w:rsid w:val="00AE04D9"/>
    <w:rsid w:val="00AE1942"/>
    <w:rsid w:val="00AE4171"/>
    <w:rsid w:val="00AE4539"/>
    <w:rsid w:val="00AF054E"/>
    <w:rsid w:val="00AF314F"/>
    <w:rsid w:val="00AF39C0"/>
    <w:rsid w:val="00B003D2"/>
    <w:rsid w:val="00B043B8"/>
    <w:rsid w:val="00B05C1C"/>
    <w:rsid w:val="00B1001A"/>
    <w:rsid w:val="00B10BB0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1226"/>
    <w:rsid w:val="00B42895"/>
    <w:rsid w:val="00B45893"/>
    <w:rsid w:val="00B50E25"/>
    <w:rsid w:val="00B64320"/>
    <w:rsid w:val="00B64B04"/>
    <w:rsid w:val="00B667D3"/>
    <w:rsid w:val="00B70528"/>
    <w:rsid w:val="00B748F4"/>
    <w:rsid w:val="00B76730"/>
    <w:rsid w:val="00B80A82"/>
    <w:rsid w:val="00B86013"/>
    <w:rsid w:val="00B90054"/>
    <w:rsid w:val="00B92A55"/>
    <w:rsid w:val="00B946EC"/>
    <w:rsid w:val="00B94D18"/>
    <w:rsid w:val="00B96ABC"/>
    <w:rsid w:val="00B970A6"/>
    <w:rsid w:val="00BA5787"/>
    <w:rsid w:val="00BA5F99"/>
    <w:rsid w:val="00BB4048"/>
    <w:rsid w:val="00BB5770"/>
    <w:rsid w:val="00BC099F"/>
    <w:rsid w:val="00BC3858"/>
    <w:rsid w:val="00BC4C6D"/>
    <w:rsid w:val="00BC68A9"/>
    <w:rsid w:val="00BD02B8"/>
    <w:rsid w:val="00BD545C"/>
    <w:rsid w:val="00BD57E6"/>
    <w:rsid w:val="00BE15FB"/>
    <w:rsid w:val="00BE2FC2"/>
    <w:rsid w:val="00BE37C3"/>
    <w:rsid w:val="00BE43AC"/>
    <w:rsid w:val="00BE5A22"/>
    <w:rsid w:val="00BE6A5C"/>
    <w:rsid w:val="00BF00CC"/>
    <w:rsid w:val="00BF3283"/>
    <w:rsid w:val="00BF76AA"/>
    <w:rsid w:val="00C01E22"/>
    <w:rsid w:val="00C031CA"/>
    <w:rsid w:val="00C03B5F"/>
    <w:rsid w:val="00C03D26"/>
    <w:rsid w:val="00C0638E"/>
    <w:rsid w:val="00C06586"/>
    <w:rsid w:val="00C07857"/>
    <w:rsid w:val="00C0786A"/>
    <w:rsid w:val="00C079D3"/>
    <w:rsid w:val="00C102F6"/>
    <w:rsid w:val="00C112C2"/>
    <w:rsid w:val="00C127AF"/>
    <w:rsid w:val="00C12B02"/>
    <w:rsid w:val="00C132D6"/>
    <w:rsid w:val="00C135BD"/>
    <w:rsid w:val="00C14D3A"/>
    <w:rsid w:val="00C17670"/>
    <w:rsid w:val="00C2009A"/>
    <w:rsid w:val="00C200B7"/>
    <w:rsid w:val="00C22FD0"/>
    <w:rsid w:val="00C234E1"/>
    <w:rsid w:val="00C24090"/>
    <w:rsid w:val="00C24152"/>
    <w:rsid w:val="00C276AD"/>
    <w:rsid w:val="00C3243F"/>
    <w:rsid w:val="00C347E0"/>
    <w:rsid w:val="00C35225"/>
    <w:rsid w:val="00C4003A"/>
    <w:rsid w:val="00C42A80"/>
    <w:rsid w:val="00C44375"/>
    <w:rsid w:val="00C50B96"/>
    <w:rsid w:val="00C5110E"/>
    <w:rsid w:val="00C54280"/>
    <w:rsid w:val="00C556E1"/>
    <w:rsid w:val="00C55FE4"/>
    <w:rsid w:val="00C57323"/>
    <w:rsid w:val="00C606BD"/>
    <w:rsid w:val="00C617A3"/>
    <w:rsid w:val="00C64AFF"/>
    <w:rsid w:val="00C6563A"/>
    <w:rsid w:val="00C66DAA"/>
    <w:rsid w:val="00C72C2B"/>
    <w:rsid w:val="00C736B2"/>
    <w:rsid w:val="00C73B76"/>
    <w:rsid w:val="00C74CC0"/>
    <w:rsid w:val="00C759CA"/>
    <w:rsid w:val="00C75C1C"/>
    <w:rsid w:val="00C76FEF"/>
    <w:rsid w:val="00C77412"/>
    <w:rsid w:val="00C77675"/>
    <w:rsid w:val="00C86667"/>
    <w:rsid w:val="00C8686C"/>
    <w:rsid w:val="00C877DA"/>
    <w:rsid w:val="00C94E85"/>
    <w:rsid w:val="00C95DAF"/>
    <w:rsid w:val="00C96A17"/>
    <w:rsid w:val="00C97517"/>
    <w:rsid w:val="00CA0EB9"/>
    <w:rsid w:val="00CA1D1C"/>
    <w:rsid w:val="00CA239B"/>
    <w:rsid w:val="00CA3477"/>
    <w:rsid w:val="00CA3D99"/>
    <w:rsid w:val="00CA4D06"/>
    <w:rsid w:val="00CA74F1"/>
    <w:rsid w:val="00CB4CC3"/>
    <w:rsid w:val="00CC02D9"/>
    <w:rsid w:val="00CC1D21"/>
    <w:rsid w:val="00CC2AA0"/>
    <w:rsid w:val="00CC385A"/>
    <w:rsid w:val="00CC4811"/>
    <w:rsid w:val="00CC5353"/>
    <w:rsid w:val="00CC7A85"/>
    <w:rsid w:val="00CD2F5C"/>
    <w:rsid w:val="00CD3483"/>
    <w:rsid w:val="00CD36B1"/>
    <w:rsid w:val="00CE0499"/>
    <w:rsid w:val="00CE0F67"/>
    <w:rsid w:val="00CE2BE6"/>
    <w:rsid w:val="00CF1459"/>
    <w:rsid w:val="00CF3E33"/>
    <w:rsid w:val="00CF4BFB"/>
    <w:rsid w:val="00CF63E4"/>
    <w:rsid w:val="00D006DE"/>
    <w:rsid w:val="00D0259D"/>
    <w:rsid w:val="00D057F9"/>
    <w:rsid w:val="00D05836"/>
    <w:rsid w:val="00D105B9"/>
    <w:rsid w:val="00D10E7F"/>
    <w:rsid w:val="00D13F1D"/>
    <w:rsid w:val="00D15C9C"/>
    <w:rsid w:val="00D228FF"/>
    <w:rsid w:val="00D22C8A"/>
    <w:rsid w:val="00D24E0B"/>
    <w:rsid w:val="00D27666"/>
    <w:rsid w:val="00D278D6"/>
    <w:rsid w:val="00D3149F"/>
    <w:rsid w:val="00D33D3B"/>
    <w:rsid w:val="00D36ADA"/>
    <w:rsid w:val="00D45F93"/>
    <w:rsid w:val="00D468C2"/>
    <w:rsid w:val="00D476DC"/>
    <w:rsid w:val="00D50302"/>
    <w:rsid w:val="00D554BF"/>
    <w:rsid w:val="00D62BBD"/>
    <w:rsid w:val="00D62F38"/>
    <w:rsid w:val="00D64769"/>
    <w:rsid w:val="00D65C8E"/>
    <w:rsid w:val="00D707A4"/>
    <w:rsid w:val="00D70C0A"/>
    <w:rsid w:val="00D80896"/>
    <w:rsid w:val="00D83141"/>
    <w:rsid w:val="00D84ECB"/>
    <w:rsid w:val="00D9106E"/>
    <w:rsid w:val="00D93E8B"/>
    <w:rsid w:val="00D9405B"/>
    <w:rsid w:val="00D95860"/>
    <w:rsid w:val="00D9595E"/>
    <w:rsid w:val="00D9692D"/>
    <w:rsid w:val="00D97AF5"/>
    <w:rsid w:val="00DA51B8"/>
    <w:rsid w:val="00DB221E"/>
    <w:rsid w:val="00DB5254"/>
    <w:rsid w:val="00DB75BA"/>
    <w:rsid w:val="00DC0E25"/>
    <w:rsid w:val="00DC49DF"/>
    <w:rsid w:val="00DC4C1C"/>
    <w:rsid w:val="00DC5EF1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60E6"/>
    <w:rsid w:val="00DE75A5"/>
    <w:rsid w:val="00DF17EF"/>
    <w:rsid w:val="00DF386E"/>
    <w:rsid w:val="00DF416D"/>
    <w:rsid w:val="00DF4667"/>
    <w:rsid w:val="00DF4A5F"/>
    <w:rsid w:val="00DF6FD8"/>
    <w:rsid w:val="00DF76F5"/>
    <w:rsid w:val="00E019C2"/>
    <w:rsid w:val="00E01E93"/>
    <w:rsid w:val="00E0522D"/>
    <w:rsid w:val="00E067BD"/>
    <w:rsid w:val="00E10646"/>
    <w:rsid w:val="00E12432"/>
    <w:rsid w:val="00E1327E"/>
    <w:rsid w:val="00E151B4"/>
    <w:rsid w:val="00E157C9"/>
    <w:rsid w:val="00E2031A"/>
    <w:rsid w:val="00E2056A"/>
    <w:rsid w:val="00E24D02"/>
    <w:rsid w:val="00E26F07"/>
    <w:rsid w:val="00E270E6"/>
    <w:rsid w:val="00E32A71"/>
    <w:rsid w:val="00E33991"/>
    <w:rsid w:val="00E3568B"/>
    <w:rsid w:val="00E41D07"/>
    <w:rsid w:val="00E4206F"/>
    <w:rsid w:val="00E42FDA"/>
    <w:rsid w:val="00E43F7F"/>
    <w:rsid w:val="00E47E1B"/>
    <w:rsid w:val="00E47FA7"/>
    <w:rsid w:val="00E509F1"/>
    <w:rsid w:val="00E51A85"/>
    <w:rsid w:val="00E51D7A"/>
    <w:rsid w:val="00E5228F"/>
    <w:rsid w:val="00E53ACD"/>
    <w:rsid w:val="00E556C3"/>
    <w:rsid w:val="00E5725D"/>
    <w:rsid w:val="00E61A64"/>
    <w:rsid w:val="00E63E71"/>
    <w:rsid w:val="00E64443"/>
    <w:rsid w:val="00E64CD0"/>
    <w:rsid w:val="00E64F7C"/>
    <w:rsid w:val="00E66FB9"/>
    <w:rsid w:val="00E6745A"/>
    <w:rsid w:val="00E678D6"/>
    <w:rsid w:val="00E75727"/>
    <w:rsid w:val="00E77BD8"/>
    <w:rsid w:val="00E81884"/>
    <w:rsid w:val="00E81B51"/>
    <w:rsid w:val="00E92255"/>
    <w:rsid w:val="00E949D2"/>
    <w:rsid w:val="00EA0F7E"/>
    <w:rsid w:val="00EA1022"/>
    <w:rsid w:val="00EA5E6E"/>
    <w:rsid w:val="00EB0E9C"/>
    <w:rsid w:val="00EB2AAA"/>
    <w:rsid w:val="00EC1E06"/>
    <w:rsid w:val="00EC22D1"/>
    <w:rsid w:val="00EC2C74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EE4E90"/>
    <w:rsid w:val="00EF0383"/>
    <w:rsid w:val="00EF4863"/>
    <w:rsid w:val="00EF742F"/>
    <w:rsid w:val="00F073E5"/>
    <w:rsid w:val="00F1387F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37C0F"/>
    <w:rsid w:val="00F40807"/>
    <w:rsid w:val="00F5300E"/>
    <w:rsid w:val="00F53488"/>
    <w:rsid w:val="00F606A6"/>
    <w:rsid w:val="00F61B1A"/>
    <w:rsid w:val="00F62E5E"/>
    <w:rsid w:val="00F633F0"/>
    <w:rsid w:val="00F635A7"/>
    <w:rsid w:val="00F660B5"/>
    <w:rsid w:val="00F66233"/>
    <w:rsid w:val="00F713FD"/>
    <w:rsid w:val="00F74505"/>
    <w:rsid w:val="00F74F32"/>
    <w:rsid w:val="00F76C71"/>
    <w:rsid w:val="00F8453A"/>
    <w:rsid w:val="00F87546"/>
    <w:rsid w:val="00F90D8C"/>
    <w:rsid w:val="00F91E20"/>
    <w:rsid w:val="00F92454"/>
    <w:rsid w:val="00F939BF"/>
    <w:rsid w:val="00F941A3"/>
    <w:rsid w:val="00F94578"/>
    <w:rsid w:val="00F94F90"/>
    <w:rsid w:val="00F9506C"/>
    <w:rsid w:val="00F962B8"/>
    <w:rsid w:val="00FA0653"/>
    <w:rsid w:val="00FA2ED1"/>
    <w:rsid w:val="00FA5213"/>
    <w:rsid w:val="00FA5AD0"/>
    <w:rsid w:val="00FB42C2"/>
    <w:rsid w:val="00FB74C5"/>
    <w:rsid w:val="00FB7720"/>
    <w:rsid w:val="00FC4F7B"/>
    <w:rsid w:val="00FD29BC"/>
    <w:rsid w:val="00FD3675"/>
    <w:rsid w:val="00FD56F7"/>
    <w:rsid w:val="00FE3825"/>
    <w:rsid w:val="00FE746A"/>
    <w:rsid w:val="00FE759E"/>
    <w:rsid w:val="00FF2FB0"/>
    <w:rsid w:val="00FF4C96"/>
    <w:rsid w:val="00FF543A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8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8C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63E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ecialeducation.dc.g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5" ma:contentTypeDescription="Create a new document." ma:contentTypeScope="" ma:versionID="eaee676bb3a92808160ad49dda1e5667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cfaaa074775fa6b997d4a126f60f036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3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959F-2649-4A15-81D3-67B9BDDAF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1334</Words>
  <Characters>7454</Characters>
  <Application>Microsoft Office Word</Application>
  <DocSecurity>0</DocSecurity>
  <Lines>276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73</cp:revision>
  <cp:lastPrinted>2023-06-22T16:58:00Z</cp:lastPrinted>
  <dcterms:created xsi:type="dcterms:W3CDTF">2023-09-26T02:32:00Z</dcterms:created>
  <dcterms:modified xsi:type="dcterms:W3CDTF">2023-12-13T04:15:00Z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