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3D30" w14:textId="77777777" w:rsidR="0022530B" w:rsidRDefault="0022530B" w:rsidP="159EFCB8">
      <w:pPr>
        <w:pStyle w:val="Title"/>
        <w:rPr>
          <w:sz w:val="36"/>
          <w:szCs w:val="36"/>
        </w:rPr>
      </w:pPr>
    </w:p>
    <w:p w14:paraId="22014D1C" w14:textId="77777777" w:rsidR="0022530B" w:rsidRDefault="0022530B" w:rsidP="159EFCB8">
      <w:pPr>
        <w:pStyle w:val="Title"/>
        <w:rPr>
          <w:sz w:val="36"/>
          <w:szCs w:val="36"/>
        </w:rPr>
      </w:pPr>
    </w:p>
    <w:p w14:paraId="1E4E7C71" w14:textId="0A094DFB" w:rsidR="00D26D8B" w:rsidRDefault="00D26D8B" w:rsidP="0022530B">
      <w:pPr>
        <w:pStyle w:val="Title"/>
        <w:jc w:val="center"/>
        <w:rPr>
          <w:sz w:val="36"/>
          <w:szCs w:val="36"/>
        </w:rPr>
      </w:pPr>
      <w:r w:rsidRPr="159EFCB8">
        <w:rPr>
          <w:sz w:val="36"/>
          <w:szCs w:val="36"/>
        </w:rPr>
        <w:t>Position Paper on</w:t>
      </w:r>
      <w:r w:rsidR="001E66E2" w:rsidRPr="159EFCB8">
        <w:rPr>
          <w:sz w:val="36"/>
          <w:szCs w:val="36"/>
        </w:rPr>
        <w:t xml:space="preserve"> COVID-19 and Education</w:t>
      </w:r>
    </w:p>
    <w:p w14:paraId="4E987E52" w14:textId="0BE42099" w:rsidR="00D26D8B" w:rsidRDefault="00D26D8B" w:rsidP="159EFCB8">
      <w:pPr>
        <w:pStyle w:val="Heading1"/>
        <w:rPr>
          <w:sz w:val="28"/>
          <w:szCs w:val="28"/>
        </w:rPr>
      </w:pPr>
      <w:r w:rsidRPr="159EFCB8">
        <w:rPr>
          <w:sz w:val="28"/>
          <w:szCs w:val="28"/>
        </w:rPr>
        <w:t>What is the issue?</w:t>
      </w:r>
    </w:p>
    <w:p w14:paraId="6BBD7783" w14:textId="68E6A38D" w:rsidR="00633A8B" w:rsidRDefault="6727B1BB" w:rsidP="159EFCB8">
      <w:pPr>
        <w:rPr>
          <w:rStyle w:val="FootnoteReference"/>
          <w:sz w:val="24"/>
          <w:szCs w:val="24"/>
        </w:rPr>
      </w:pPr>
      <w:r w:rsidRPr="159EFCB8">
        <w:rPr>
          <w:rStyle w:val="markedcontent"/>
          <w:sz w:val="24"/>
          <w:szCs w:val="24"/>
        </w:rPr>
        <w:t>The COVID-19 pandemic created significant challenges for children and youth with disabilities</w:t>
      </w:r>
      <w:r w:rsidR="00CE7215">
        <w:rPr>
          <w:rStyle w:val="markedcontent"/>
          <w:sz w:val="24"/>
          <w:szCs w:val="24"/>
        </w:rPr>
        <w:t xml:space="preserve"> and their families</w:t>
      </w:r>
      <w:r w:rsidRPr="159EFCB8">
        <w:rPr>
          <w:rStyle w:val="markedcontent"/>
          <w:sz w:val="24"/>
          <w:szCs w:val="24"/>
        </w:rPr>
        <w:t xml:space="preserve">. Although students with disabilities have faced academic barriers in and outside of schools throughout history, the pandemic </w:t>
      </w:r>
      <w:r w:rsidR="00FD1752">
        <w:rPr>
          <w:rStyle w:val="markedcontent"/>
          <w:sz w:val="24"/>
          <w:szCs w:val="24"/>
        </w:rPr>
        <w:t>certainly</w:t>
      </w:r>
      <w:r w:rsidR="00520015">
        <w:rPr>
          <w:rStyle w:val="markedcontent"/>
          <w:sz w:val="24"/>
          <w:szCs w:val="24"/>
        </w:rPr>
        <w:t xml:space="preserve"> </w:t>
      </w:r>
      <w:r w:rsidR="00486DC7">
        <w:rPr>
          <w:rStyle w:val="markedcontent"/>
          <w:sz w:val="24"/>
          <w:szCs w:val="24"/>
        </w:rPr>
        <w:t>exacerbated</w:t>
      </w:r>
      <w:r w:rsidR="00815593">
        <w:rPr>
          <w:rStyle w:val="markedcontent"/>
          <w:sz w:val="24"/>
          <w:szCs w:val="24"/>
        </w:rPr>
        <w:t xml:space="preserve"> many of these barriers. </w:t>
      </w:r>
      <w:r w:rsidR="4A9D017A" w:rsidRPr="159EFCB8">
        <w:rPr>
          <w:sz w:val="24"/>
          <w:szCs w:val="24"/>
        </w:rPr>
        <w:t>“Almost all children with significant disabilities (93%) have missed milestones due to the pandemic compared to around half (54%) of their non-disabled peers.”</w:t>
      </w:r>
      <w:r w:rsidR="00633A8B" w:rsidRPr="159EFCB8">
        <w:rPr>
          <w:rStyle w:val="FootnoteReference"/>
          <w:sz w:val="24"/>
          <w:szCs w:val="24"/>
        </w:rPr>
        <w:footnoteReference w:id="2"/>
      </w:r>
      <w:r w:rsidR="341320A7" w:rsidRPr="159EFCB8">
        <w:rPr>
          <w:sz w:val="24"/>
          <w:szCs w:val="24"/>
        </w:rPr>
        <w:t xml:space="preserve"> Additionally, half of surveyed DC parents of students with disabilities said their child’s academics have worsened during the pandemic</w:t>
      </w:r>
      <w:r w:rsidR="278788F4">
        <w:rPr>
          <w:sz w:val="24"/>
          <w:szCs w:val="24"/>
        </w:rPr>
        <w:t>.</w:t>
      </w:r>
      <w:r w:rsidR="341320A7" w:rsidRPr="159EFCB8">
        <w:rPr>
          <w:sz w:val="24"/>
          <w:szCs w:val="24"/>
        </w:rPr>
        <w:t>”</w:t>
      </w:r>
      <w:r w:rsidR="00633A8B" w:rsidRPr="159EFCB8">
        <w:rPr>
          <w:rStyle w:val="FootnoteReference"/>
          <w:sz w:val="24"/>
          <w:szCs w:val="24"/>
        </w:rPr>
        <w:footnoteReference w:id="3"/>
      </w:r>
      <w:r w:rsidR="0627D061" w:rsidRPr="159EFCB8">
        <w:rPr>
          <w:sz w:val="24"/>
          <w:szCs w:val="24"/>
        </w:rPr>
        <w:t xml:space="preserve"> </w:t>
      </w:r>
      <w:r w:rsidR="00F34C0E">
        <w:rPr>
          <w:sz w:val="24"/>
          <w:szCs w:val="24"/>
        </w:rPr>
        <w:t xml:space="preserve">Additionally, </w:t>
      </w:r>
      <w:r w:rsidR="0627D061" w:rsidRPr="159EFCB8">
        <w:rPr>
          <w:sz w:val="24"/>
          <w:szCs w:val="24"/>
        </w:rPr>
        <w:t xml:space="preserve">students with disabilities </w:t>
      </w:r>
      <w:r w:rsidR="00A05D8A">
        <w:rPr>
          <w:sz w:val="24"/>
          <w:szCs w:val="24"/>
        </w:rPr>
        <w:t>face</w:t>
      </w:r>
      <w:r w:rsidR="00F34C0E">
        <w:rPr>
          <w:sz w:val="24"/>
          <w:szCs w:val="24"/>
        </w:rPr>
        <w:t>d</w:t>
      </w:r>
      <w:r w:rsidR="0627D061" w:rsidRPr="159EFCB8">
        <w:rPr>
          <w:sz w:val="24"/>
          <w:szCs w:val="24"/>
        </w:rPr>
        <w:t xml:space="preserve"> added barriers to receiving adequate accommodations. </w:t>
      </w:r>
      <w:r w:rsidR="779BBED3" w:rsidRPr="159EFCB8">
        <w:rPr>
          <w:sz w:val="24"/>
          <w:szCs w:val="24"/>
        </w:rPr>
        <w:t>“</w:t>
      </w:r>
      <w:r w:rsidR="0627D061" w:rsidRPr="159EFCB8">
        <w:rPr>
          <w:sz w:val="24"/>
          <w:szCs w:val="24"/>
        </w:rPr>
        <w:t xml:space="preserve">Only 39% of parents [in DC] felt their child’s IEP </w:t>
      </w:r>
      <w:r w:rsidR="0070332F">
        <w:rPr>
          <w:sz w:val="24"/>
          <w:szCs w:val="24"/>
        </w:rPr>
        <w:t xml:space="preserve">[individualized education plan] </w:t>
      </w:r>
      <w:r w:rsidR="0627D061" w:rsidRPr="159EFCB8">
        <w:rPr>
          <w:sz w:val="24"/>
          <w:szCs w:val="24"/>
        </w:rPr>
        <w:t>was followed during distance learning... and 43% of the participants had their IEP services change</w:t>
      </w:r>
      <w:r w:rsidR="6E45C872" w:rsidRPr="159EFCB8">
        <w:rPr>
          <w:sz w:val="24"/>
          <w:szCs w:val="24"/>
        </w:rPr>
        <w:t>d</w:t>
      </w:r>
      <w:r w:rsidR="0627D061" w:rsidRPr="159EFCB8">
        <w:rPr>
          <w:sz w:val="24"/>
          <w:szCs w:val="24"/>
        </w:rPr>
        <w:t xml:space="preserve"> because of distance learning.”</w:t>
      </w:r>
      <w:r w:rsidR="00633A8B" w:rsidRPr="159EFCB8">
        <w:rPr>
          <w:rStyle w:val="FootnoteReference"/>
          <w:sz w:val="24"/>
          <w:szCs w:val="24"/>
        </w:rPr>
        <w:footnoteReference w:id="4"/>
      </w:r>
      <w:r w:rsidR="0627D061" w:rsidRPr="159EFCB8">
        <w:rPr>
          <w:sz w:val="24"/>
          <w:szCs w:val="24"/>
        </w:rPr>
        <w:t xml:space="preserve"> </w:t>
      </w:r>
      <w:r w:rsidR="00680A15">
        <w:rPr>
          <w:sz w:val="24"/>
          <w:szCs w:val="24"/>
        </w:rPr>
        <w:t xml:space="preserve">The </w:t>
      </w:r>
      <w:r w:rsidR="0627D061" w:rsidRPr="159EFCB8">
        <w:rPr>
          <w:sz w:val="24"/>
          <w:szCs w:val="24"/>
        </w:rPr>
        <w:t>COVID</w:t>
      </w:r>
      <w:r w:rsidR="00680A15">
        <w:rPr>
          <w:sz w:val="24"/>
          <w:szCs w:val="24"/>
        </w:rPr>
        <w:t>-19 pandemic</w:t>
      </w:r>
      <w:r w:rsidR="0627D061" w:rsidRPr="159EFCB8">
        <w:rPr>
          <w:sz w:val="24"/>
          <w:szCs w:val="24"/>
        </w:rPr>
        <w:t xml:space="preserve"> has led to a decrease in diagnosis </w:t>
      </w:r>
      <w:r w:rsidR="00AD78B9">
        <w:rPr>
          <w:sz w:val="24"/>
          <w:szCs w:val="24"/>
        </w:rPr>
        <w:t xml:space="preserve">of children at risk for and with developmental delays </w:t>
      </w:r>
      <w:r w:rsidR="0627D061" w:rsidRPr="159EFCB8">
        <w:rPr>
          <w:sz w:val="24"/>
          <w:szCs w:val="24"/>
        </w:rPr>
        <w:t>and</w:t>
      </w:r>
      <w:r w:rsidR="0027563E">
        <w:rPr>
          <w:sz w:val="24"/>
          <w:szCs w:val="24"/>
        </w:rPr>
        <w:t xml:space="preserve"> the subsequent provision of</w:t>
      </w:r>
      <w:r w:rsidR="0627D061" w:rsidRPr="159EFCB8">
        <w:rPr>
          <w:sz w:val="24"/>
          <w:szCs w:val="24"/>
        </w:rPr>
        <w:t xml:space="preserve"> early intervention </w:t>
      </w:r>
      <w:r w:rsidR="0027563E">
        <w:rPr>
          <w:sz w:val="24"/>
          <w:szCs w:val="24"/>
        </w:rPr>
        <w:t xml:space="preserve">services </w:t>
      </w:r>
      <w:r w:rsidR="0627D061" w:rsidRPr="159EFCB8">
        <w:rPr>
          <w:sz w:val="24"/>
          <w:szCs w:val="24"/>
        </w:rPr>
        <w:t>because teachers and school staff have not seen</w:t>
      </w:r>
      <w:r w:rsidR="00B05961">
        <w:rPr>
          <w:sz w:val="24"/>
          <w:szCs w:val="24"/>
        </w:rPr>
        <w:t xml:space="preserve"> children’s </w:t>
      </w:r>
      <w:r w:rsidR="0627D061" w:rsidRPr="159EFCB8">
        <w:rPr>
          <w:sz w:val="24"/>
          <w:szCs w:val="24"/>
        </w:rPr>
        <w:t xml:space="preserve">behaviors in person regularly enough to refer children to resources </w:t>
      </w:r>
      <w:r w:rsidR="000F1E6C">
        <w:rPr>
          <w:sz w:val="24"/>
          <w:szCs w:val="24"/>
        </w:rPr>
        <w:t>as</w:t>
      </w:r>
      <w:r w:rsidR="0627D061" w:rsidRPr="159EFCB8">
        <w:rPr>
          <w:sz w:val="24"/>
          <w:szCs w:val="24"/>
        </w:rPr>
        <w:t xml:space="preserve"> they normally would.</w:t>
      </w:r>
      <w:r w:rsidR="00633A8B" w:rsidRPr="159EFCB8">
        <w:rPr>
          <w:rStyle w:val="FootnoteReference"/>
          <w:sz w:val="24"/>
          <w:szCs w:val="24"/>
        </w:rPr>
        <w:footnoteReference w:id="5"/>
      </w:r>
      <w:r w:rsidR="0627D061" w:rsidRPr="159EFCB8">
        <w:rPr>
          <w:sz w:val="24"/>
          <w:szCs w:val="24"/>
        </w:rPr>
        <w:t xml:space="preserve">   </w:t>
      </w:r>
    </w:p>
    <w:p w14:paraId="43F35F55" w14:textId="020DAD48" w:rsidR="00D26D8B" w:rsidRDefault="00D26D8B" w:rsidP="159EFCB8">
      <w:pPr>
        <w:pStyle w:val="Heading1"/>
        <w:rPr>
          <w:sz w:val="28"/>
          <w:szCs w:val="28"/>
        </w:rPr>
      </w:pPr>
      <w:r w:rsidRPr="159EFCB8">
        <w:rPr>
          <w:sz w:val="28"/>
          <w:szCs w:val="28"/>
        </w:rPr>
        <w:t>Why is this issue important to the DC DD Council?</w:t>
      </w:r>
    </w:p>
    <w:p w14:paraId="4656910D" w14:textId="0F2766B8" w:rsidR="00670533" w:rsidRDefault="00250563" w:rsidP="159EFCB8">
      <w:pPr>
        <w:rPr>
          <w:sz w:val="24"/>
          <w:szCs w:val="24"/>
        </w:rPr>
      </w:pPr>
      <w:r>
        <w:rPr>
          <w:sz w:val="24"/>
          <w:szCs w:val="24"/>
        </w:rPr>
        <w:t>The DDC believes in the fundamental right of children and youth with disabilities to receive</w:t>
      </w:r>
      <w:r w:rsidR="00E91956">
        <w:rPr>
          <w:sz w:val="24"/>
          <w:szCs w:val="24"/>
        </w:rPr>
        <w:t xml:space="preserve"> a</w:t>
      </w:r>
      <w:r>
        <w:rPr>
          <w:sz w:val="24"/>
          <w:szCs w:val="24"/>
        </w:rPr>
        <w:t xml:space="preserve"> </w:t>
      </w:r>
      <w:r w:rsidR="00E91956">
        <w:rPr>
          <w:sz w:val="24"/>
          <w:szCs w:val="24"/>
        </w:rPr>
        <w:t>high-quality</w:t>
      </w:r>
      <w:r w:rsidR="00D7017A">
        <w:rPr>
          <w:sz w:val="24"/>
          <w:szCs w:val="24"/>
        </w:rPr>
        <w:t xml:space="preserve">, </w:t>
      </w:r>
      <w:r>
        <w:rPr>
          <w:sz w:val="24"/>
          <w:szCs w:val="24"/>
        </w:rPr>
        <w:t>free and appropriate public education (FAPE)</w:t>
      </w:r>
      <w:r w:rsidR="00A71E8E">
        <w:rPr>
          <w:sz w:val="24"/>
          <w:szCs w:val="24"/>
        </w:rPr>
        <w:t xml:space="preserve"> that</w:t>
      </w:r>
      <w:r w:rsidR="00E91956">
        <w:rPr>
          <w:sz w:val="24"/>
          <w:szCs w:val="24"/>
        </w:rPr>
        <w:t xml:space="preserve"> </w:t>
      </w:r>
      <w:r w:rsidR="00A71E8E">
        <w:rPr>
          <w:sz w:val="24"/>
          <w:szCs w:val="24"/>
        </w:rPr>
        <w:t xml:space="preserve">supports </w:t>
      </w:r>
      <w:r w:rsidR="008D0171">
        <w:rPr>
          <w:sz w:val="24"/>
          <w:szCs w:val="24"/>
        </w:rPr>
        <w:t xml:space="preserve">students’ and families’ goals. </w:t>
      </w:r>
      <w:r w:rsidR="00372EAD">
        <w:rPr>
          <w:sz w:val="24"/>
          <w:szCs w:val="24"/>
        </w:rPr>
        <w:t xml:space="preserve">The DDC </w:t>
      </w:r>
      <w:r w:rsidR="006073AE">
        <w:rPr>
          <w:sz w:val="24"/>
          <w:szCs w:val="24"/>
        </w:rPr>
        <w:t xml:space="preserve">supports </w:t>
      </w:r>
      <w:r w:rsidR="00A71E8E">
        <w:rPr>
          <w:sz w:val="24"/>
          <w:szCs w:val="24"/>
        </w:rPr>
        <w:t>advocacy and program</w:t>
      </w:r>
      <w:r w:rsidR="006073AE">
        <w:rPr>
          <w:sz w:val="24"/>
          <w:szCs w:val="24"/>
        </w:rPr>
        <w:t xml:space="preserve">s </w:t>
      </w:r>
      <w:r w:rsidR="00FB0605">
        <w:rPr>
          <w:sz w:val="24"/>
          <w:szCs w:val="24"/>
        </w:rPr>
        <w:t xml:space="preserve">to achieve this objective </w:t>
      </w:r>
      <w:r w:rsidR="006073AE">
        <w:rPr>
          <w:sz w:val="24"/>
          <w:szCs w:val="24"/>
        </w:rPr>
        <w:t xml:space="preserve">through </w:t>
      </w:r>
      <w:r w:rsidR="003950EB">
        <w:rPr>
          <w:sz w:val="24"/>
          <w:szCs w:val="24"/>
        </w:rPr>
        <w:t>the</w:t>
      </w:r>
      <w:r w:rsidR="006073AE">
        <w:rPr>
          <w:sz w:val="24"/>
          <w:szCs w:val="24"/>
        </w:rPr>
        <w:t xml:space="preserve"> </w:t>
      </w:r>
      <w:hyperlink r:id="rId11" w:history="1">
        <w:r w:rsidR="006073AE" w:rsidRPr="005A2D5E">
          <w:rPr>
            <w:rStyle w:val="Hyperlink"/>
            <w:sz w:val="24"/>
            <w:szCs w:val="24"/>
          </w:rPr>
          <w:t>FY22-26 State Plan</w:t>
        </w:r>
      </w:hyperlink>
      <w:r w:rsidR="006073AE">
        <w:rPr>
          <w:sz w:val="24"/>
          <w:szCs w:val="24"/>
        </w:rPr>
        <w:t xml:space="preserve"> under the goal of community living.</w:t>
      </w:r>
      <w:r w:rsidR="00DB3666">
        <w:rPr>
          <w:sz w:val="24"/>
          <w:szCs w:val="24"/>
        </w:rPr>
        <w:t xml:space="preserve"> </w:t>
      </w:r>
      <w:r w:rsidR="00E25BD0" w:rsidRPr="159EFCB8">
        <w:rPr>
          <w:sz w:val="24"/>
          <w:szCs w:val="24"/>
        </w:rPr>
        <w:t>S</w:t>
      </w:r>
      <w:r w:rsidR="000E3948">
        <w:rPr>
          <w:sz w:val="24"/>
          <w:szCs w:val="24"/>
        </w:rPr>
        <w:t xml:space="preserve">tudents with disabilities </w:t>
      </w:r>
      <w:r w:rsidR="00E25BD0" w:rsidRPr="159EFCB8">
        <w:rPr>
          <w:sz w:val="24"/>
          <w:szCs w:val="24"/>
        </w:rPr>
        <w:t>and their families should</w:t>
      </w:r>
      <w:r w:rsidR="00F821F2" w:rsidRPr="159EFCB8">
        <w:rPr>
          <w:sz w:val="24"/>
          <w:szCs w:val="24"/>
        </w:rPr>
        <w:t xml:space="preserve"> </w:t>
      </w:r>
      <w:r w:rsidR="00FB7429">
        <w:rPr>
          <w:sz w:val="24"/>
          <w:szCs w:val="24"/>
        </w:rPr>
        <w:t>be</w:t>
      </w:r>
      <w:r w:rsidR="00F821F2" w:rsidRPr="159EFCB8">
        <w:rPr>
          <w:sz w:val="24"/>
          <w:szCs w:val="24"/>
        </w:rPr>
        <w:t xml:space="preserve"> involved in the IEP-creation and goal-setting process and </w:t>
      </w:r>
      <w:r w:rsidR="003950EB">
        <w:rPr>
          <w:sz w:val="24"/>
          <w:szCs w:val="24"/>
        </w:rPr>
        <w:t xml:space="preserve">be confident </w:t>
      </w:r>
      <w:r w:rsidR="00F821F2" w:rsidRPr="159EFCB8">
        <w:rPr>
          <w:sz w:val="24"/>
          <w:szCs w:val="24"/>
        </w:rPr>
        <w:t xml:space="preserve">that IEPs </w:t>
      </w:r>
      <w:r w:rsidR="003950EB">
        <w:rPr>
          <w:sz w:val="24"/>
          <w:szCs w:val="24"/>
        </w:rPr>
        <w:t>will be</w:t>
      </w:r>
      <w:r w:rsidR="00F821F2" w:rsidRPr="159EFCB8">
        <w:rPr>
          <w:sz w:val="24"/>
          <w:szCs w:val="24"/>
        </w:rPr>
        <w:t xml:space="preserve"> carried out appropriately. </w:t>
      </w:r>
      <w:r w:rsidR="000E3948">
        <w:rPr>
          <w:sz w:val="24"/>
          <w:szCs w:val="24"/>
        </w:rPr>
        <w:t>Students with disabilities</w:t>
      </w:r>
      <w:r w:rsidR="00F821F2" w:rsidRPr="159EFCB8">
        <w:rPr>
          <w:sz w:val="24"/>
          <w:szCs w:val="24"/>
        </w:rPr>
        <w:t xml:space="preserve"> should be</w:t>
      </w:r>
      <w:r w:rsidR="000F6993" w:rsidRPr="159EFCB8">
        <w:rPr>
          <w:sz w:val="24"/>
          <w:szCs w:val="24"/>
        </w:rPr>
        <w:t xml:space="preserve"> provided with adequate resources and appropriate accommodations to </w:t>
      </w:r>
      <w:r w:rsidR="00F821F2" w:rsidRPr="159EFCB8">
        <w:rPr>
          <w:sz w:val="24"/>
          <w:szCs w:val="24"/>
        </w:rPr>
        <w:t xml:space="preserve">support their academic needs in remote and in-person settings. </w:t>
      </w:r>
    </w:p>
    <w:p w14:paraId="74F76DA9" w14:textId="77777777" w:rsidR="00670533" w:rsidRDefault="00670533" w:rsidP="159EFCB8">
      <w:pPr>
        <w:rPr>
          <w:sz w:val="24"/>
          <w:szCs w:val="24"/>
        </w:rPr>
      </w:pPr>
    </w:p>
    <w:p w14:paraId="2F5D5E50" w14:textId="4F773B25" w:rsidR="00D26D8B" w:rsidRPr="004A323D" w:rsidRDefault="00670533" w:rsidP="159EFCB8">
      <w:pPr>
        <w:rPr>
          <w:sz w:val="24"/>
          <w:szCs w:val="24"/>
        </w:rPr>
      </w:pPr>
      <w:r>
        <w:rPr>
          <w:sz w:val="24"/>
          <w:szCs w:val="24"/>
        </w:rPr>
        <w:lastRenderedPageBreak/>
        <w:t>During the COVID-19 pandemic, a</w:t>
      </w:r>
      <w:r w:rsidR="00F821F2" w:rsidRPr="159EFCB8">
        <w:rPr>
          <w:sz w:val="24"/>
          <w:szCs w:val="24"/>
        </w:rPr>
        <w:t xml:space="preserve"> survey of parents of </w:t>
      </w:r>
      <w:r w:rsidR="00D810B0">
        <w:rPr>
          <w:sz w:val="24"/>
          <w:szCs w:val="24"/>
        </w:rPr>
        <w:t>students with disabilities i</w:t>
      </w:r>
      <w:r w:rsidR="00F821F2" w:rsidRPr="159EFCB8">
        <w:rPr>
          <w:sz w:val="24"/>
          <w:szCs w:val="24"/>
        </w:rPr>
        <w:t xml:space="preserve">n DC </w:t>
      </w:r>
      <w:r w:rsidR="002B24E8">
        <w:rPr>
          <w:sz w:val="24"/>
          <w:szCs w:val="24"/>
        </w:rPr>
        <w:t xml:space="preserve">found </w:t>
      </w:r>
      <w:r w:rsidR="00F821F2" w:rsidRPr="159EFCB8">
        <w:rPr>
          <w:sz w:val="24"/>
          <w:szCs w:val="24"/>
        </w:rPr>
        <w:t>that “</w:t>
      </w:r>
      <w:r w:rsidR="00B06F4C">
        <w:rPr>
          <w:sz w:val="24"/>
          <w:szCs w:val="24"/>
        </w:rPr>
        <w:t>a</w:t>
      </w:r>
      <w:r w:rsidR="00C50598" w:rsidRPr="159EFCB8">
        <w:rPr>
          <w:sz w:val="24"/>
          <w:szCs w:val="24"/>
        </w:rPr>
        <w:t xml:space="preserve"> third of participants say their child has been marked absent for having their [camera] off during distance learning.”</w:t>
      </w:r>
      <w:r w:rsidR="002E6982" w:rsidRPr="159EFCB8">
        <w:rPr>
          <w:rStyle w:val="FootnoteReference"/>
          <w:sz w:val="24"/>
          <w:szCs w:val="24"/>
        </w:rPr>
        <w:footnoteReference w:id="6"/>
      </w:r>
      <w:r w:rsidR="00F821F2" w:rsidRPr="159EFCB8">
        <w:rPr>
          <w:sz w:val="24"/>
          <w:szCs w:val="24"/>
        </w:rPr>
        <w:t xml:space="preserve"> Many teachers a</w:t>
      </w:r>
      <w:r w:rsidR="00822119">
        <w:rPr>
          <w:sz w:val="24"/>
          <w:szCs w:val="24"/>
        </w:rPr>
        <w:t>nd</w:t>
      </w:r>
      <w:r w:rsidR="00F821F2" w:rsidRPr="159EFCB8">
        <w:rPr>
          <w:sz w:val="24"/>
          <w:szCs w:val="24"/>
        </w:rPr>
        <w:t xml:space="preserve"> school staff are not informed </w:t>
      </w:r>
      <w:r w:rsidR="00A5435A">
        <w:rPr>
          <w:sz w:val="24"/>
          <w:szCs w:val="24"/>
        </w:rPr>
        <w:t xml:space="preserve">about </w:t>
      </w:r>
      <w:r w:rsidR="00F821F2" w:rsidRPr="159EFCB8">
        <w:rPr>
          <w:sz w:val="24"/>
          <w:szCs w:val="24"/>
        </w:rPr>
        <w:t>the needs of</w:t>
      </w:r>
      <w:r w:rsidR="00D810B0">
        <w:rPr>
          <w:sz w:val="24"/>
          <w:szCs w:val="24"/>
        </w:rPr>
        <w:t xml:space="preserve"> students with disabilities </w:t>
      </w:r>
      <w:r w:rsidR="00F821F2" w:rsidRPr="159EFCB8">
        <w:rPr>
          <w:sz w:val="24"/>
          <w:szCs w:val="24"/>
        </w:rPr>
        <w:t xml:space="preserve">and </w:t>
      </w:r>
      <w:r w:rsidR="008111C9">
        <w:rPr>
          <w:sz w:val="24"/>
          <w:szCs w:val="24"/>
        </w:rPr>
        <w:t xml:space="preserve">appropriate </w:t>
      </w:r>
      <w:r w:rsidR="002664A8">
        <w:rPr>
          <w:sz w:val="24"/>
          <w:szCs w:val="24"/>
        </w:rPr>
        <w:t>a</w:t>
      </w:r>
      <w:r w:rsidR="00F821F2" w:rsidRPr="159EFCB8">
        <w:rPr>
          <w:sz w:val="24"/>
          <w:szCs w:val="24"/>
        </w:rPr>
        <w:t xml:space="preserve">ccommodations in a remote setting where policies like </w:t>
      </w:r>
      <w:r w:rsidR="005A13FF">
        <w:rPr>
          <w:sz w:val="24"/>
          <w:szCs w:val="24"/>
        </w:rPr>
        <w:t>“</w:t>
      </w:r>
      <w:r w:rsidR="00F821F2" w:rsidRPr="159EFCB8">
        <w:rPr>
          <w:sz w:val="24"/>
          <w:szCs w:val="24"/>
        </w:rPr>
        <w:t>mandatory cameras on</w:t>
      </w:r>
      <w:r w:rsidR="005A13FF">
        <w:rPr>
          <w:sz w:val="24"/>
          <w:szCs w:val="24"/>
        </w:rPr>
        <w:t>”</w:t>
      </w:r>
      <w:r w:rsidR="00F821F2" w:rsidRPr="159EFCB8">
        <w:rPr>
          <w:sz w:val="24"/>
          <w:szCs w:val="24"/>
        </w:rPr>
        <w:t xml:space="preserve"> may negatively impact</w:t>
      </w:r>
      <w:r w:rsidR="00E502A5">
        <w:rPr>
          <w:sz w:val="24"/>
          <w:szCs w:val="24"/>
        </w:rPr>
        <w:t xml:space="preserve"> </w:t>
      </w:r>
      <w:r w:rsidR="008C26A1">
        <w:rPr>
          <w:sz w:val="24"/>
          <w:szCs w:val="24"/>
        </w:rPr>
        <w:t xml:space="preserve">the </w:t>
      </w:r>
      <w:r w:rsidR="00E502A5">
        <w:rPr>
          <w:sz w:val="24"/>
          <w:szCs w:val="24"/>
        </w:rPr>
        <w:t>student</w:t>
      </w:r>
      <w:r w:rsidR="008C26A1">
        <w:rPr>
          <w:sz w:val="24"/>
          <w:szCs w:val="24"/>
        </w:rPr>
        <w:t>’</w:t>
      </w:r>
      <w:r w:rsidR="00E502A5">
        <w:rPr>
          <w:sz w:val="24"/>
          <w:szCs w:val="24"/>
        </w:rPr>
        <w:t xml:space="preserve">s </w:t>
      </w:r>
      <w:r w:rsidR="00F821F2" w:rsidRPr="159EFCB8">
        <w:rPr>
          <w:sz w:val="24"/>
          <w:szCs w:val="24"/>
        </w:rPr>
        <w:t xml:space="preserve">ability to participate and learn in class. </w:t>
      </w:r>
    </w:p>
    <w:p w14:paraId="743BE056" w14:textId="77777777" w:rsidR="00D37E19" w:rsidRPr="004A323D" w:rsidRDefault="00D37E19" w:rsidP="00D37E19">
      <w:pPr>
        <w:rPr>
          <w:sz w:val="24"/>
          <w:szCs w:val="24"/>
        </w:rPr>
      </w:pPr>
      <w:r w:rsidRPr="159EFCB8">
        <w:rPr>
          <w:sz w:val="24"/>
          <w:szCs w:val="24"/>
        </w:rPr>
        <w:t>School</w:t>
      </w:r>
      <w:r>
        <w:rPr>
          <w:sz w:val="24"/>
          <w:szCs w:val="24"/>
        </w:rPr>
        <w:t>-</w:t>
      </w:r>
      <w:r w:rsidRPr="159EFCB8">
        <w:rPr>
          <w:sz w:val="24"/>
          <w:szCs w:val="24"/>
        </w:rPr>
        <w:t xml:space="preserve">wide goals for academic achievement, graduation, and discipline should </w:t>
      </w:r>
      <w:r>
        <w:rPr>
          <w:sz w:val="24"/>
          <w:szCs w:val="24"/>
        </w:rPr>
        <w:t xml:space="preserve">focus on evaluating how the pandemic has impacted students with disabilities and on eliminating </w:t>
      </w:r>
      <w:r w:rsidRPr="159EFCB8">
        <w:rPr>
          <w:sz w:val="24"/>
          <w:szCs w:val="24"/>
        </w:rPr>
        <w:t xml:space="preserve">the disparities </w:t>
      </w:r>
      <w:r>
        <w:rPr>
          <w:sz w:val="24"/>
          <w:szCs w:val="24"/>
        </w:rPr>
        <w:t>between students with and without disabilities in each of those areas.</w:t>
      </w:r>
      <w:r w:rsidRPr="159EFCB8">
        <w:rPr>
          <w:sz w:val="24"/>
          <w:szCs w:val="24"/>
        </w:rPr>
        <w:t xml:space="preserve"> </w:t>
      </w:r>
      <w:r>
        <w:rPr>
          <w:sz w:val="24"/>
          <w:szCs w:val="24"/>
        </w:rPr>
        <w:t xml:space="preserve">As of the </w:t>
      </w:r>
      <w:r w:rsidRPr="159EFCB8">
        <w:rPr>
          <w:sz w:val="24"/>
          <w:szCs w:val="24"/>
        </w:rPr>
        <w:t>2020-2021</w:t>
      </w:r>
      <w:r>
        <w:rPr>
          <w:sz w:val="24"/>
          <w:szCs w:val="24"/>
        </w:rPr>
        <w:t xml:space="preserve"> school year, the</w:t>
      </w:r>
      <w:r w:rsidRPr="159EFCB8">
        <w:rPr>
          <w:sz w:val="24"/>
          <w:szCs w:val="24"/>
        </w:rPr>
        <w:t xml:space="preserve"> </w:t>
      </w:r>
      <w:r>
        <w:rPr>
          <w:sz w:val="24"/>
          <w:szCs w:val="24"/>
        </w:rPr>
        <w:t>five-year</w:t>
      </w:r>
      <w:r w:rsidRPr="159EFCB8">
        <w:rPr>
          <w:sz w:val="24"/>
          <w:szCs w:val="24"/>
        </w:rPr>
        <w:t xml:space="preserve"> graduation rate of </w:t>
      </w:r>
      <w:r>
        <w:rPr>
          <w:sz w:val="24"/>
          <w:szCs w:val="24"/>
        </w:rPr>
        <w:t xml:space="preserve">students with disabilities </w:t>
      </w:r>
      <w:r w:rsidRPr="159EFCB8">
        <w:rPr>
          <w:sz w:val="24"/>
          <w:szCs w:val="24"/>
        </w:rPr>
        <w:t xml:space="preserve">in DC </w:t>
      </w:r>
      <w:r>
        <w:rPr>
          <w:sz w:val="24"/>
          <w:szCs w:val="24"/>
        </w:rPr>
        <w:t>increased</w:t>
      </w:r>
      <w:r w:rsidRPr="159EFCB8">
        <w:rPr>
          <w:sz w:val="24"/>
          <w:szCs w:val="24"/>
        </w:rPr>
        <w:t xml:space="preserve"> 4.4% since 2018-2019</w:t>
      </w:r>
      <w:r>
        <w:rPr>
          <w:rStyle w:val="CommentReference"/>
        </w:rPr>
        <w:t xml:space="preserve"> </w:t>
      </w:r>
      <w:r w:rsidRPr="159EFCB8">
        <w:rPr>
          <w:sz w:val="24"/>
          <w:szCs w:val="24"/>
        </w:rPr>
        <w:t>compared to</w:t>
      </w:r>
      <w:r>
        <w:rPr>
          <w:sz w:val="24"/>
          <w:szCs w:val="24"/>
        </w:rPr>
        <w:t xml:space="preserve"> an increase of 1.1% in</w:t>
      </w:r>
      <w:r w:rsidRPr="159EFCB8">
        <w:rPr>
          <w:sz w:val="24"/>
          <w:szCs w:val="24"/>
        </w:rPr>
        <w:t xml:space="preserve"> the graduation rate of all students</w:t>
      </w:r>
      <w:r>
        <w:rPr>
          <w:sz w:val="24"/>
          <w:szCs w:val="24"/>
        </w:rPr>
        <w:t>.</w:t>
      </w:r>
      <w:r w:rsidRPr="159EFCB8">
        <w:rPr>
          <w:sz w:val="24"/>
          <w:szCs w:val="24"/>
        </w:rPr>
        <w:t xml:space="preserve"> Although </w:t>
      </w:r>
      <w:r>
        <w:rPr>
          <w:sz w:val="24"/>
          <w:szCs w:val="24"/>
        </w:rPr>
        <w:t xml:space="preserve">the </w:t>
      </w:r>
      <w:r w:rsidRPr="159EFCB8">
        <w:rPr>
          <w:sz w:val="24"/>
          <w:szCs w:val="24"/>
        </w:rPr>
        <w:t>COVID</w:t>
      </w:r>
      <w:r>
        <w:rPr>
          <w:sz w:val="24"/>
          <w:szCs w:val="24"/>
        </w:rPr>
        <w:t>-19 pandemic</w:t>
      </w:r>
      <w:r w:rsidRPr="159EFCB8">
        <w:rPr>
          <w:sz w:val="24"/>
          <w:szCs w:val="24"/>
        </w:rPr>
        <w:t xml:space="preserve"> negatively affected </w:t>
      </w:r>
      <w:r>
        <w:rPr>
          <w:sz w:val="24"/>
          <w:szCs w:val="24"/>
        </w:rPr>
        <w:t xml:space="preserve">students with disabilities </w:t>
      </w:r>
      <w:r w:rsidRPr="159EFCB8">
        <w:rPr>
          <w:sz w:val="24"/>
          <w:szCs w:val="24"/>
        </w:rPr>
        <w:t>in many ways, it</w:t>
      </w:r>
      <w:r>
        <w:rPr>
          <w:sz w:val="24"/>
          <w:szCs w:val="24"/>
        </w:rPr>
        <w:t xml:space="preserve"> </w:t>
      </w:r>
      <w:r w:rsidRPr="159EFCB8">
        <w:rPr>
          <w:sz w:val="24"/>
          <w:szCs w:val="24"/>
        </w:rPr>
        <w:t>also provided resources like remote learning that have helped some</w:t>
      </w:r>
      <w:r>
        <w:rPr>
          <w:sz w:val="24"/>
          <w:szCs w:val="24"/>
        </w:rPr>
        <w:t xml:space="preserve"> students with disabilities </w:t>
      </w:r>
      <w:r w:rsidRPr="159EFCB8">
        <w:rPr>
          <w:sz w:val="24"/>
          <w:szCs w:val="24"/>
        </w:rPr>
        <w:t>achieve graduation at higher rates. Remote learning is not an answer for all</w:t>
      </w:r>
      <w:r>
        <w:rPr>
          <w:sz w:val="24"/>
          <w:szCs w:val="24"/>
        </w:rPr>
        <w:t xml:space="preserve"> students with disabilities</w:t>
      </w:r>
      <w:r w:rsidRPr="159EFCB8">
        <w:rPr>
          <w:sz w:val="24"/>
          <w:szCs w:val="24"/>
        </w:rPr>
        <w:t xml:space="preserve">, but it should continue to be available as an accommodation for </w:t>
      </w:r>
      <w:r>
        <w:rPr>
          <w:sz w:val="24"/>
          <w:szCs w:val="24"/>
        </w:rPr>
        <w:t xml:space="preserve">those students </w:t>
      </w:r>
      <w:r w:rsidRPr="159EFCB8">
        <w:rPr>
          <w:sz w:val="24"/>
          <w:szCs w:val="24"/>
        </w:rPr>
        <w:t xml:space="preserve">who benefit from it. </w:t>
      </w:r>
    </w:p>
    <w:p w14:paraId="33D1C529" w14:textId="2D4E2744" w:rsidR="006517ED" w:rsidRDefault="00F821F2" w:rsidP="159EFCB8">
      <w:pPr>
        <w:rPr>
          <w:sz w:val="24"/>
          <w:szCs w:val="24"/>
        </w:rPr>
      </w:pPr>
      <w:r w:rsidRPr="159EFCB8">
        <w:rPr>
          <w:sz w:val="24"/>
          <w:szCs w:val="24"/>
        </w:rPr>
        <w:t>A</w:t>
      </w:r>
      <w:r w:rsidR="00255C91">
        <w:rPr>
          <w:sz w:val="24"/>
          <w:szCs w:val="24"/>
        </w:rPr>
        <w:t xml:space="preserve"> clear</w:t>
      </w:r>
      <w:r w:rsidRPr="159EFCB8">
        <w:rPr>
          <w:sz w:val="24"/>
          <w:szCs w:val="24"/>
        </w:rPr>
        <w:t xml:space="preserve"> positive change due to remote learning was the decrease </w:t>
      </w:r>
      <w:r w:rsidR="00A51840">
        <w:rPr>
          <w:sz w:val="24"/>
          <w:szCs w:val="24"/>
        </w:rPr>
        <w:t>in</w:t>
      </w:r>
      <w:r w:rsidRPr="159EFCB8">
        <w:rPr>
          <w:sz w:val="24"/>
          <w:szCs w:val="24"/>
        </w:rPr>
        <w:t xml:space="preserve"> discipline for </w:t>
      </w:r>
      <w:r w:rsidR="00A51840">
        <w:rPr>
          <w:sz w:val="24"/>
          <w:szCs w:val="24"/>
        </w:rPr>
        <w:t>students with disabilities</w:t>
      </w:r>
      <w:r w:rsidRPr="159EFCB8">
        <w:rPr>
          <w:sz w:val="24"/>
          <w:szCs w:val="24"/>
        </w:rPr>
        <w:t xml:space="preserve">. In 2018-2019, </w:t>
      </w:r>
      <w:r w:rsidR="00A51840">
        <w:rPr>
          <w:sz w:val="24"/>
          <w:szCs w:val="24"/>
        </w:rPr>
        <w:t>students with disabilities</w:t>
      </w:r>
      <w:r w:rsidRPr="159EFCB8">
        <w:rPr>
          <w:sz w:val="24"/>
          <w:szCs w:val="24"/>
        </w:rPr>
        <w:t xml:space="preserve"> were </w:t>
      </w:r>
      <w:r w:rsidR="009F3AD7">
        <w:rPr>
          <w:sz w:val="24"/>
          <w:szCs w:val="24"/>
        </w:rPr>
        <w:t>twice</w:t>
      </w:r>
      <w:r w:rsidRPr="159EFCB8">
        <w:rPr>
          <w:sz w:val="24"/>
          <w:szCs w:val="24"/>
        </w:rPr>
        <w:t xml:space="preserve"> as likely as non-</w:t>
      </w:r>
      <w:r w:rsidR="00A51840">
        <w:rPr>
          <w:sz w:val="24"/>
          <w:szCs w:val="24"/>
        </w:rPr>
        <w:t xml:space="preserve">disabled students </w:t>
      </w:r>
      <w:r w:rsidRPr="159EFCB8">
        <w:rPr>
          <w:sz w:val="24"/>
          <w:szCs w:val="24"/>
        </w:rPr>
        <w:t xml:space="preserve">to receive </w:t>
      </w:r>
      <w:r w:rsidR="00A51840">
        <w:rPr>
          <w:sz w:val="24"/>
          <w:szCs w:val="24"/>
        </w:rPr>
        <w:t>out-of-school</w:t>
      </w:r>
      <w:r w:rsidRPr="159EFCB8">
        <w:rPr>
          <w:sz w:val="24"/>
          <w:szCs w:val="24"/>
        </w:rPr>
        <w:t xml:space="preserve"> suspension and were overrepresented for every type of discipline</w:t>
      </w:r>
      <w:r w:rsidR="00A51840">
        <w:rPr>
          <w:sz w:val="24"/>
          <w:szCs w:val="24"/>
        </w:rPr>
        <w:t>.</w:t>
      </w:r>
      <w:r w:rsidR="002E6982" w:rsidRPr="159EFCB8">
        <w:rPr>
          <w:rStyle w:val="FootnoteReference"/>
          <w:sz w:val="24"/>
          <w:szCs w:val="24"/>
        </w:rPr>
        <w:footnoteReference w:id="7"/>
      </w:r>
      <w:r w:rsidRPr="159EFCB8">
        <w:rPr>
          <w:sz w:val="24"/>
          <w:szCs w:val="24"/>
        </w:rPr>
        <w:t xml:space="preserve"> Data from 2017-2018 also shows that discipline was even more </w:t>
      </w:r>
      <w:r w:rsidR="00BD4766">
        <w:rPr>
          <w:sz w:val="24"/>
          <w:szCs w:val="24"/>
        </w:rPr>
        <w:t>d</w:t>
      </w:r>
      <w:r w:rsidRPr="159EFCB8">
        <w:rPr>
          <w:sz w:val="24"/>
          <w:szCs w:val="24"/>
        </w:rPr>
        <w:t xml:space="preserve">isproportionately enforced for Black </w:t>
      </w:r>
      <w:r w:rsidR="00A51840">
        <w:rPr>
          <w:sz w:val="24"/>
          <w:szCs w:val="24"/>
        </w:rPr>
        <w:t xml:space="preserve">students with disabilities </w:t>
      </w:r>
      <w:r w:rsidRPr="159EFCB8">
        <w:rPr>
          <w:sz w:val="24"/>
          <w:szCs w:val="24"/>
        </w:rPr>
        <w:t>who were 2.5 times more likely to receive any discipline</w:t>
      </w:r>
      <w:r w:rsidR="00A51840">
        <w:rPr>
          <w:sz w:val="24"/>
          <w:szCs w:val="24"/>
        </w:rPr>
        <w:t xml:space="preserve"> than </w:t>
      </w:r>
      <w:r w:rsidRPr="159EFCB8">
        <w:rPr>
          <w:sz w:val="24"/>
          <w:szCs w:val="24"/>
        </w:rPr>
        <w:t>their non-Black counterparts</w:t>
      </w:r>
      <w:r w:rsidR="009F3AD7">
        <w:rPr>
          <w:sz w:val="24"/>
          <w:szCs w:val="24"/>
        </w:rPr>
        <w:t xml:space="preserve"> with disabilities</w:t>
      </w:r>
      <w:r w:rsidRPr="159EFCB8">
        <w:rPr>
          <w:sz w:val="24"/>
          <w:szCs w:val="24"/>
        </w:rPr>
        <w:t>.</w:t>
      </w:r>
      <w:r w:rsidR="002E6982" w:rsidRPr="159EFCB8">
        <w:rPr>
          <w:rStyle w:val="FootnoteReference"/>
          <w:sz w:val="24"/>
          <w:szCs w:val="24"/>
        </w:rPr>
        <w:footnoteReference w:id="8"/>
      </w:r>
      <w:r w:rsidR="159EFCB8" w:rsidRPr="159EFCB8">
        <w:rPr>
          <w:sz w:val="24"/>
          <w:szCs w:val="24"/>
        </w:rPr>
        <w:t xml:space="preserve"> </w:t>
      </w:r>
      <w:r w:rsidR="008E6539" w:rsidRPr="159EFCB8">
        <w:rPr>
          <w:sz w:val="24"/>
          <w:szCs w:val="24"/>
        </w:rPr>
        <w:t xml:space="preserve">From 2020-2021, </w:t>
      </w:r>
      <w:r w:rsidR="008E6539">
        <w:rPr>
          <w:sz w:val="24"/>
          <w:szCs w:val="24"/>
        </w:rPr>
        <w:t>the Office of the State Superintendent of Education (</w:t>
      </w:r>
      <w:r w:rsidR="008E6539" w:rsidRPr="159EFCB8">
        <w:rPr>
          <w:sz w:val="24"/>
          <w:szCs w:val="24"/>
        </w:rPr>
        <w:t>OSSE</w:t>
      </w:r>
      <w:r w:rsidR="008E6539">
        <w:rPr>
          <w:sz w:val="24"/>
          <w:szCs w:val="24"/>
        </w:rPr>
        <w:t>)</w:t>
      </w:r>
      <w:r w:rsidR="008E6539" w:rsidRPr="159EFCB8">
        <w:rPr>
          <w:sz w:val="24"/>
          <w:szCs w:val="24"/>
        </w:rPr>
        <w:t xml:space="preserve"> could not report disciplinary data for</w:t>
      </w:r>
      <w:r w:rsidR="008E6539">
        <w:rPr>
          <w:sz w:val="24"/>
          <w:szCs w:val="24"/>
        </w:rPr>
        <w:t xml:space="preserve"> students with disabilities </w:t>
      </w:r>
      <w:r w:rsidR="008E6539" w:rsidRPr="159EFCB8">
        <w:rPr>
          <w:sz w:val="24"/>
          <w:szCs w:val="24"/>
        </w:rPr>
        <w:t xml:space="preserve">due to the significant decrease in incidents </w:t>
      </w:r>
      <w:r w:rsidR="008E6539">
        <w:rPr>
          <w:sz w:val="24"/>
          <w:szCs w:val="24"/>
        </w:rPr>
        <w:t xml:space="preserve">during </w:t>
      </w:r>
      <w:r w:rsidR="008E6539" w:rsidRPr="159EFCB8">
        <w:rPr>
          <w:sz w:val="24"/>
          <w:szCs w:val="24"/>
        </w:rPr>
        <w:t xml:space="preserve">remote learning. </w:t>
      </w:r>
    </w:p>
    <w:p w14:paraId="04F359BB" w14:textId="58E39065" w:rsidR="00D26D8B" w:rsidRDefault="00D26D8B" w:rsidP="00127AF4">
      <w:pPr>
        <w:pStyle w:val="Heading1"/>
      </w:pPr>
      <w:r w:rsidRPr="159EFCB8">
        <w:rPr>
          <w:sz w:val="28"/>
          <w:szCs w:val="28"/>
        </w:rPr>
        <w:t xml:space="preserve">What is </w:t>
      </w:r>
      <w:r w:rsidR="00AF07D0">
        <w:rPr>
          <w:sz w:val="28"/>
          <w:szCs w:val="28"/>
        </w:rPr>
        <w:t>the DD</w:t>
      </w:r>
      <w:r w:rsidR="008B6E9B">
        <w:rPr>
          <w:sz w:val="28"/>
          <w:szCs w:val="28"/>
        </w:rPr>
        <w:t xml:space="preserve">C’s </w:t>
      </w:r>
      <w:r w:rsidR="001C6914" w:rsidRPr="159EFCB8">
        <w:rPr>
          <w:sz w:val="28"/>
          <w:szCs w:val="28"/>
        </w:rPr>
        <w:t>position and what is the change we would like to see?</w:t>
      </w:r>
    </w:p>
    <w:p w14:paraId="4FE7BBBD" w14:textId="26822DF1" w:rsidR="00BE331F" w:rsidRDefault="00AE546D" w:rsidP="000223D6">
      <w:pPr>
        <w:rPr>
          <w:sz w:val="24"/>
          <w:szCs w:val="24"/>
        </w:rPr>
      </w:pPr>
      <w:r>
        <w:rPr>
          <w:sz w:val="24"/>
          <w:szCs w:val="24"/>
        </w:rPr>
        <w:t xml:space="preserve">The DDC </w:t>
      </w:r>
      <w:r w:rsidR="00A557F5" w:rsidRPr="4CAEEEB9">
        <w:rPr>
          <w:sz w:val="24"/>
          <w:szCs w:val="24"/>
        </w:rPr>
        <w:t>believe</w:t>
      </w:r>
      <w:r>
        <w:rPr>
          <w:sz w:val="24"/>
          <w:szCs w:val="24"/>
        </w:rPr>
        <w:t>s</w:t>
      </w:r>
      <w:r w:rsidR="00A557F5" w:rsidRPr="4CAEEEB9">
        <w:rPr>
          <w:sz w:val="24"/>
          <w:szCs w:val="24"/>
        </w:rPr>
        <w:t xml:space="preserve"> that</w:t>
      </w:r>
      <w:r w:rsidR="002A4597" w:rsidRPr="4CAEEEB9">
        <w:rPr>
          <w:sz w:val="24"/>
          <w:szCs w:val="24"/>
        </w:rPr>
        <w:t xml:space="preserve"> education is not a privilege but a human right, and that all DC</w:t>
      </w:r>
      <w:r w:rsidR="00A557F5" w:rsidRPr="4CAEEEB9">
        <w:rPr>
          <w:sz w:val="24"/>
          <w:szCs w:val="24"/>
        </w:rPr>
        <w:t xml:space="preserve"> children and youth deserve </w:t>
      </w:r>
      <w:r w:rsidR="00F500B4" w:rsidRPr="4CAEEEB9">
        <w:rPr>
          <w:sz w:val="24"/>
          <w:szCs w:val="24"/>
        </w:rPr>
        <w:t xml:space="preserve">access to </w:t>
      </w:r>
      <w:r w:rsidR="00A557F5" w:rsidRPr="4CAEEEB9">
        <w:rPr>
          <w:sz w:val="24"/>
          <w:szCs w:val="24"/>
        </w:rPr>
        <w:t>a Free and Appropriate Public Education (FAPE) as required under the Individuals with Disabilities Education Act</w:t>
      </w:r>
      <w:r w:rsidR="00874EC7">
        <w:rPr>
          <w:sz w:val="24"/>
          <w:szCs w:val="24"/>
        </w:rPr>
        <w:t xml:space="preserve"> (IDEA)</w:t>
      </w:r>
      <w:r w:rsidR="00A557F5" w:rsidRPr="4CAEEEB9">
        <w:rPr>
          <w:sz w:val="24"/>
          <w:szCs w:val="24"/>
        </w:rPr>
        <w:t>. DC</w:t>
      </w:r>
      <w:r w:rsidR="00F76639">
        <w:rPr>
          <w:sz w:val="24"/>
          <w:szCs w:val="24"/>
        </w:rPr>
        <w:t xml:space="preserve"> </w:t>
      </w:r>
      <w:r w:rsidR="00A557F5" w:rsidRPr="4CAEEEB9">
        <w:rPr>
          <w:sz w:val="24"/>
          <w:szCs w:val="24"/>
        </w:rPr>
        <w:t>P</w:t>
      </w:r>
      <w:r w:rsidR="00F76639">
        <w:rPr>
          <w:sz w:val="24"/>
          <w:szCs w:val="24"/>
        </w:rPr>
        <w:t xml:space="preserve">ublic </w:t>
      </w:r>
      <w:r w:rsidR="00A557F5" w:rsidRPr="4CAEEEB9">
        <w:rPr>
          <w:sz w:val="24"/>
          <w:szCs w:val="24"/>
        </w:rPr>
        <w:t>S</w:t>
      </w:r>
      <w:r w:rsidR="00F76639">
        <w:rPr>
          <w:sz w:val="24"/>
          <w:szCs w:val="24"/>
        </w:rPr>
        <w:t>chools (DCPS)</w:t>
      </w:r>
      <w:r w:rsidR="00A557F5" w:rsidRPr="4CAEEEB9">
        <w:rPr>
          <w:sz w:val="24"/>
          <w:szCs w:val="24"/>
        </w:rPr>
        <w:t xml:space="preserve"> and OSSE should recognize that COVID</w:t>
      </w:r>
      <w:r w:rsidR="001773E5">
        <w:rPr>
          <w:sz w:val="24"/>
          <w:szCs w:val="24"/>
        </w:rPr>
        <w:t>-19</w:t>
      </w:r>
      <w:r w:rsidR="00A557F5" w:rsidRPr="4CAEEEB9">
        <w:rPr>
          <w:sz w:val="24"/>
          <w:szCs w:val="24"/>
        </w:rPr>
        <w:t xml:space="preserve"> has negatively and disproportionately impacted </w:t>
      </w:r>
      <w:r w:rsidR="00F76639">
        <w:rPr>
          <w:sz w:val="24"/>
          <w:szCs w:val="24"/>
        </w:rPr>
        <w:t xml:space="preserve">students with disabilities </w:t>
      </w:r>
      <w:r w:rsidR="00A557F5" w:rsidRPr="4CAEEEB9">
        <w:rPr>
          <w:sz w:val="24"/>
          <w:szCs w:val="24"/>
        </w:rPr>
        <w:t>in academic achievement</w:t>
      </w:r>
      <w:r w:rsidR="001773E5">
        <w:rPr>
          <w:sz w:val="24"/>
          <w:szCs w:val="24"/>
        </w:rPr>
        <w:t xml:space="preserve">, </w:t>
      </w:r>
      <w:r w:rsidR="00CE16E0">
        <w:rPr>
          <w:sz w:val="24"/>
          <w:szCs w:val="24"/>
        </w:rPr>
        <w:t xml:space="preserve">social and emotional development, </w:t>
      </w:r>
      <w:r w:rsidR="00D5706A">
        <w:rPr>
          <w:sz w:val="24"/>
          <w:szCs w:val="24"/>
        </w:rPr>
        <w:t xml:space="preserve">and </w:t>
      </w:r>
      <w:r w:rsidR="00CE16E0">
        <w:rPr>
          <w:sz w:val="24"/>
          <w:szCs w:val="24"/>
        </w:rPr>
        <w:t>mental health</w:t>
      </w:r>
      <w:r w:rsidR="00D5706A">
        <w:rPr>
          <w:sz w:val="24"/>
          <w:szCs w:val="24"/>
        </w:rPr>
        <w:t xml:space="preserve">. It has </w:t>
      </w:r>
      <w:r w:rsidR="009A1DA2">
        <w:rPr>
          <w:sz w:val="24"/>
          <w:szCs w:val="24"/>
        </w:rPr>
        <w:t xml:space="preserve">created barriers to the successful formation of </w:t>
      </w:r>
      <w:r w:rsidR="00A557F5" w:rsidRPr="4CAEEEB9">
        <w:rPr>
          <w:sz w:val="24"/>
          <w:szCs w:val="24"/>
        </w:rPr>
        <w:t>and adherence to IEPs</w:t>
      </w:r>
      <w:r w:rsidR="005F25FF">
        <w:rPr>
          <w:sz w:val="24"/>
          <w:szCs w:val="24"/>
        </w:rPr>
        <w:t>, and made it harder for students who need specialized therap</w:t>
      </w:r>
      <w:r w:rsidR="00F135E7">
        <w:rPr>
          <w:sz w:val="24"/>
          <w:szCs w:val="24"/>
        </w:rPr>
        <w:t>ies</w:t>
      </w:r>
      <w:r w:rsidR="005F25FF">
        <w:rPr>
          <w:sz w:val="24"/>
          <w:szCs w:val="24"/>
        </w:rPr>
        <w:t xml:space="preserve"> or accommodations to receive those</w:t>
      </w:r>
      <w:r w:rsidR="00A557F5" w:rsidRPr="4CAEEEB9">
        <w:rPr>
          <w:sz w:val="24"/>
          <w:szCs w:val="24"/>
        </w:rPr>
        <w:t>.</w:t>
      </w:r>
      <w:r w:rsidR="00BE331F">
        <w:rPr>
          <w:sz w:val="24"/>
          <w:szCs w:val="24"/>
        </w:rPr>
        <w:t xml:space="preserve"> The DDC puts forth the following recommendations to DCPS and OSSE to address the interests and needs of </w:t>
      </w:r>
      <w:r w:rsidR="00BE331F">
        <w:rPr>
          <w:sz w:val="24"/>
          <w:szCs w:val="24"/>
        </w:rPr>
        <w:lastRenderedPageBreak/>
        <w:t xml:space="preserve">students with disabilities and their families as the District of Columbia continues to adapt to an endemic phase of </w:t>
      </w:r>
      <w:r w:rsidR="00286CF4">
        <w:rPr>
          <w:sz w:val="24"/>
          <w:szCs w:val="24"/>
        </w:rPr>
        <w:t>COVID</w:t>
      </w:r>
      <w:r w:rsidR="00BE331F">
        <w:rPr>
          <w:sz w:val="24"/>
          <w:szCs w:val="24"/>
        </w:rPr>
        <w:t>-19.</w:t>
      </w:r>
    </w:p>
    <w:p w14:paraId="26C568DF" w14:textId="7075D4C1" w:rsidR="00980E54" w:rsidRDefault="007B4F3C" w:rsidP="007B4F3C">
      <w:pPr>
        <w:pStyle w:val="ListParagraph"/>
        <w:numPr>
          <w:ilvl w:val="0"/>
          <w:numId w:val="2"/>
        </w:numPr>
        <w:rPr>
          <w:sz w:val="24"/>
          <w:szCs w:val="24"/>
        </w:rPr>
      </w:pPr>
      <w:r w:rsidRPr="00C83EF6">
        <w:rPr>
          <w:sz w:val="24"/>
          <w:szCs w:val="24"/>
        </w:rPr>
        <w:t xml:space="preserve">Revisit policies, practices, and funding for </w:t>
      </w:r>
      <w:r w:rsidR="002549D0">
        <w:rPr>
          <w:sz w:val="24"/>
          <w:szCs w:val="24"/>
        </w:rPr>
        <w:t xml:space="preserve">all </w:t>
      </w:r>
      <w:r w:rsidRPr="00C83EF6">
        <w:rPr>
          <w:sz w:val="24"/>
          <w:szCs w:val="24"/>
        </w:rPr>
        <w:t>special education services</w:t>
      </w:r>
      <w:r w:rsidR="009B0423">
        <w:rPr>
          <w:rStyle w:val="FootnoteReference"/>
          <w:sz w:val="24"/>
          <w:szCs w:val="24"/>
        </w:rPr>
        <w:footnoteReference w:id="9"/>
      </w:r>
      <w:r w:rsidRPr="00C83EF6">
        <w:rPr>
          <w:sz w:val="24"/>
          <w:szCs w:val="24"/>
        </w:rPr>
        <w:t xml:space="preserve"> based on “lessons learned” during the COVID-19 pandemic that take into consideration necessary changes in systematic approaches to teaching and other supports that assure academic success and emotional well-being of students with disabilities across all racial, ethnic, cultural, and identity groups.</w:t>
      </w:r>
    </w:p>
    <w:p w14:paraId="1F41A6D4" w14:textId="2977097E" w:rsidR="00980E54" w:rsidRDefault="00980E54" w:rsidP="007B4F3C">
      <w:pPr>
        <w:pStyle w:val="ListParagraph"/>
        <w:numPr>
          <w:ilvl w:val="0"/>
          <w:numId w:val="2"/>
        </w:numPr>
        <w:rPr>
          <w:sz w:val="24"/>
          <w:szCs w:val="24"/>
        </w:rPr>
      </w:pPr>
      <w:r>
        <w:rPr>
          <w:sz w:val="24"/>
          <w:szCs w:val="24"/>
        </w:rPr>
        <w:t>T</w:t>
      </w:r>
      <w:r w:rsidR="007B4F3C" w:rsidRPr="00C83EF6">
        <w:rPr>
          <w:sz w:val="24"/>
          <w:szCs w:val="24"/>
        </w:rPr>
        <w:t>o ensure that each student</w:t>
      </w:r>
      <w:r w:rsidR="00A0700B">
        <w:rPr>
          <w:sz w:val="24"/>
          <w:szCs w:val="24"/>
        </w:rPr>
        <w:t>’s</w:t>
      </w:r>
      <w:r w:rsidR="007B4F3C" w:rsidRPr="00C83EF6">
        <w:rPr>
          <w:sz w:val="24"/>
          <w:szCs w:val="24"/>
        </w:rPr>
        <w:t xml:space="preserve"> needs are met, IEPs must be developed and monitored based on their capacity to be implemented in both in-person and remote learning environments. Teachers, therapists, counselors, student support teams, and other classroom staff should receive professional development and technical assistance to enhance their knowledge and skills in providing special education services remotely.</w:t>
      </w:r>
    </w:p>
    <w:p w14:paraId="105B53BC" w14:textId="2440414D" w:rsidR="00980E54" w:rsidRDefault="007B4F3C" w:rsidP="007B4F3C">
      <w:pPr>
        <w:pStyle w:val="ListParagraph"/>
        <w:numPr>
          <w:ilvl w:val="0"/>
          <w:numId w:val="2"/>
        </w:numPr>
        <w:rPr>
          <w:sz w:val="24"/>
          <w:szCs w:val="24"/>
        </w:rPr>
      </w:pPr>
      <w:r w:rsidRPr="00980E54">
        <w:rPr>
          <w:sz w:val="24"/>
          <w:szCs w:val="24"/>
        </w:rPr>
        <w:t>Given the percentage of students with disabilities who are English Language Learners in the District, there must be an intentional focus on identifying and addressing the unique interests and needs of these students and their families using culturally and linguistically competent approaches. Ongoing monitoring and reporting to document what works for these students and best practices are strongly recommended.</w:t>
      </w:r>
    </w:p>
    <w:p w14:paraId="0CF5A17F" w14:textId="04C49B68" w:rsidR="00980E54" w:rsidRDefault="007B4F3C" w:rsidP="007B4F3C">
      <w:pPr>
        <w:pStyle w:val="ListParagraph"/>
        <w:numPr>
          <w:ilvl w:val="0"/>
          <w:numId w:val="2"/>
        </w:numPr>
        <w:rPr>
          <w:sz w:val="24"/>
          <w:szCs w:val="24"/>
        </w:rPr>
      </w:pPr>
      <w:r w:rsidRPr="00980E54">
        <w:rPr>
          <w:sz w:val="24"/>
          <w:szCs w:val="24"/>
        </w:rPr>
        <w:t>As the District adapts to the endemic phase of COVID-19, continue to collect data to document disparities in special education services attributed</w:t>
      </w:r>
      <w:r w:rsidR="009565CA">
        <w:rPr>
          <w:sz w:val="24"/>
          <w:szCs w:val="24"/>
        </w:rPr>
        <w:t xml:space="preserve"> to</w:t>
      </w:r>
      <w:r w:rsidRPr="00980E54">
        <w:rPr>
          <w:sz w:val="24"/>
          <w:szCs w:val="24"/>
        </w:rPr>
        <w:t xml:space="preserve"> </w:t>
      </w:r>
      <w:r w:rsidR="00203E5E">
        <w:rPr>
          <w:sz w:val="24"/>
          <w:szCs w:val="24"/>
        </w:rPr>
        <w:t xml:space="preserve">the </w:t>
      </w:r>
      <w:r w:rsidRPr="00980E54">
        <w:rPr>
          <w:sz w:val="24"/>
          <w:szCs w:val="24"/>
        </w:rPr>
        <w:t>type of disability</w:t>
      </w:r>
      <w:r w:rsidR="00B80BB2">
        <w:rPr>
          <w:sz w:val="24"/>
          <w:szCs w:val="24"/>
        </w:rPr>
        <w:t xml:space="preserve">, </w:t>
      </w:r>
      <w:r w:rsidRPr="00980E54">
        <w:rPr>
          <w:sz w:val="24"/>
          <w:szCs w:val="24"/>
        </w:rPr>
        <w:t xml:space="preserve">race, ethnicity, languages spoken, socio-economic status, and Ward of </w:t>
      </w:r>
      <w:r w:rsidR="00440C5D">
        <w:rPr>
          <w:sz w:val="24"/>
          <w:szCs w:val="24"/>
        </w:rPr>
        <w:t>residence</w:t>
      </w:r>
      <w:r w:rsidRPr="00980E54">
        <w:rPr>
          <w:sz w:val="24"/>
          <w:szCs w:val="24"/>
        </w:rPr>
        <w:t>. Publicly report these data and collaborate with parents and community stakeholders to address them.</w:t>
      </w:r>
    </w:p>
    <w:p w14:paraId="6A3A18A8" w14:textId="77777777" w:rsidR="00346B9C" w:rsidRDefault="007B4F3C" w:rsidP="007B4F3C">
      <w:pPr>
        <w:pStyle w:val="ListParagraph"/>
        <w:numPr>
          <w:ilvl w:val="0"/>
          <w:numId w:val="2"/>
        </w:numPr>
        <w:rPr>
          <w:sz w:val="24"/>
          <w:szCs w:val="24"/>
        </w:rPr>
      </w:pPr>
      <w:r w:rsidRPr="00980E54">
        <w:rPr>
          <w:sz w:val="24"/>
          <w:szCs w:val="24"/>
        </w:rPr>
        <w:t xml:space="preserve">Continue </w:t>
      </w:r>
      <w:r w:rsidR="008B471E">
        <w:rPr>
          <w:sz w:val="24"/>
          <w:szCs w:val="24"/>
        </w:rPr>
        <w:t>using</w:t>
      </w:r>
      <w:r w:rsidRPr="00980E54">
        <w:rPr>
          <w:sz w:val="24"/>
          <w:szCs w:val="24"/>
        </w:rPr>
        <w:t xml:space="preserve"> remote learning technologies and other evidence-based accommodations </w:t>
      </w:r>
      <w:r w:rsidR="00425C9B">
        <w:rPr>
          <w:sz w:val="24"/>
          <w:szCs w:val="24"/>
        </w:rPr>
        <w:t xml:space="preserve">used during the COVID-19 pandemic </w:t>
      </w:r>
      <w:r w:rsidRPr="00980E54">
        <w:rPr>
          <w:sz w:val="24"/>
          <w:szCs w:val="24"/>
        </w:rPr>
        <w:t>for students with disabilities</w:t>
      </w:r>
      <w:r w:rsidR="00E04405">
        <w:rPr>
          <w:sz w:val="24"/>
          <w:szCs w:val="24"/>
        </w:rPr>
        <w:t xml:space="preserve"> for whom th</w:t>
      </w:r>
      <w:r w:rsidR="00026B82">
        <w:rPr>
          <w:sz w:val="24"/>
          <w:szCs w:val="24"/>
        </w:rPr>
        <w:t>ese</w:t>
      </w:r>
      <w:r w:rsidR="00E04405">
        <w:rPr>
          <w:sz w:val="24"/>
          <w:szCs w:val="24"/>
        </w:rPr>
        <w:t xml:space="preserve"> accommodation</w:t>
      </w:r>
      <w:r w:rsidR="00026B82">
        <w:rPr>
          <w:sz w:val="24"/>
          <w:szCs w:val="24"/>
        </w:rPr>
        <w:t>s</w:t>
      </w:r>
      <w:r w:rsidR="00E04405">
        <w:rPr>
          <w:sz w:val="24"/>
          <w:szCs w:val="24"/>
        </w:rPr>
        <w:t xml:space="preserve"> </w:t>
      </w:r>
      <w:r w:rsidR="00026B82">
        <w:rPr>
          <w:sz w:val="24"/>
          <w:szCs w:val="24"/>
        </w:rPr>
        <w:t>were beneficial</w:t>
      </w:r>
      <w:r w:rsidR="00425C9B">
        <w:rPr>
          <w:sz w:val="24"/>
          <w:szCs w:val="24"/>
        </w:rPr>
        <w:t xml:space="preserve">. </w:t>
      </w:r>
      <w:r w:rsidRPr="00980E54">
        <w:rPr>
          <w:sz w:val="24"/>
          <w:szCs w:val="24"/>
        </w:rPr>
        <w:t xml:space="preserve">Implement a </w:t>
      </w:r>
      <w:r w:rsidR="00203E5E" w:rsidRPr="00980E54">
        <w:rPr>
          <w:sz w:val="24"/>
          <w:szCs w:val="24"/>
        </w:rPr>
        <w:t>360-evaluation</w:t>
      </w:r>
      <w:r w:rsidRPr="00980E54">
        <w:rPr>
          <w:sz w:val="24"/>
          <w:szCs w:val="24"/>
        </w:rPr>
        <w:t xml:space="preserve"> process to determine the efficacy of these technologies and accommodations from the perspectives of the students, their families, and the professionals delivering special education services and supports</w:t>
      </w:r>
      <w:r w:rsidR="00C83EF6" w:rsidRPr="00980E54">
        <w:rPr>
          <w:sz w:val="24"/>
          <w:szCs w:val="24"/>
        </w:rPr>
        <w:t>.</w:t>
      </w:r>
      <w:r w:rsidRPr="00980E54">
        <w:rPr>
          <w:sz w:val="24"/>
          <w:szCs w:val="24"/>
        </w:rPr>
        <w:t xml:space="preserve"> </w:t>
      </w:r>
    </w:p>
    <w:p w14:paraId="2F427A16" w14:textId="43D4DCFD" w:rsidR="007B4F3C" w:rsidRPr="00980E54" w:rsidRDefault="007B4F3C" w:rsidP="007B4F3C">
      <w:pPr>
        <w:pStyle w:val="ListParagraph"/>
        <w:numPr>
          <w:ilvl w:val="0"/>
          <w:numId w:val="2"/>
        </w:numPr>
        <w:rPr>
          <w:sz w:val="24"/>
          <w:szCs w:val="24"/>
        </w:rPr>
      </w:pPr>
      <w:r w:rsidRPr="00980E54">
        <w:rPr>
          <w:sz w:val="24"/>
          <w:szCs w:val="24"/>
        </w:rPr>
        <w:t xml:space="preserve">DCPS and OSSE should create </w:t>
      </w:r>
      <w:r w:rsidR="00623FE9">
        <w:rPr>
          <w:sz w:val="24"/>
          <w:szCs w:val="24"/>
        </w:rPr>
        <w:t>policies</w:t>
      </w:r>
      <w:r w:rsidRPr="00980E54">
        <w:rPr>
          <w:sz w:val="24"/>
          <w:szCs w:val="24"/>
        </w:rPr>
        <w:t xml:space="preserve"> and training to maintain the low </w:t>
      </w:r>
      <w:r w:rsidR="00623FE9">
        <w:rPr>
          <w:sz w:val="24"/>
          <w:szCs w:val="24"/>
        </w:rPr>
        <w:t>discipline rates</w:t>
      </w:r>
      <w:r w:rsidRPr="00980E54">
        <w:rPr>
          <w:sz w:val="24"/>
          <w:szCs w:val="24"/>
        </w:rPr>
        <w:t xml:space="preserve"> for</w:t>
      </w:r>
      <w:r w:rsidR="00623FE9">
        <w:rPr>
          <w:sz w:val="24"/>
          <w:szCs w:val="24"/>
        </w:rPr>
        <w:t xml:space="preserve"> students with disabilities</w:t>
      </w:r>
      <w:r w:rsidRPr="00980E54">
        <w:rPr>
          <w:sz w:val="24"/>
          <w:szCs w:val="24"/>
        </w:rPr>
        <w:t xml:space="preserve">, particularly Black </w:t>
      </w:r>
      <w:r w:rsidR="00623FE9">
        <w:rPr>
          <w:sz w:val="24"/>
          <w:szCs w:val="24"/>
        </w:rPr>
        <w:t>students with disabilities</w:t>
      </w:r>
      <w:r w:rsidRPr="00980E54">
        <w:rPr>
          <w:sz w:val="24"/>
          <w:szCs w:val="24"/>
        </w:rPr>
        <w:t xml:space="preserve">, that were maintained during the pandemic. </w:t>
      </w:r>
    </w:p>
    <w:p w14:paraId="3AB680AD" w14:textId="77777777" w:rsidR="007B4F3C" w:rsidRDefault="007B4F3C" w:rsidP="000223D6">
      <w:pPr>
        <w:rPr>
          <w:sz w:val="24"/>
          <w:szCs w:val="24"/>
        </w:rPr>
      </w:pPr>
    </w:p>
    <w:p w14:paraId="6F7F8CF3" w14:textId="28D141C6" w:rsidR="159EFCB8" w:rsidRDefault="159EFCB8" w:rsidP="159EFCB8">
      <w:pPr>
        <w:spacing w:before="240" w:after="240" w:line="276" w:lineRule="auto"/>
        <w:rPr>
          <w:rFonts w:ascii="Calibri Light" w:eastAsia="Calibri Light" w:hAnsi="Calibri Light" w:cs="Calibri Light"/>
          <w:color w:val="2F5496" w:themeColor="accent1" w:themeShade="BF"/>
          <w:sz w:val="28"/>
          <w:szCs w:val="28"/>
        </w:rPr>
      </w:pPr>
      <w:r w:rsidRPr="159EFCB8">
        <w:rPr>
          <w:rStyle w:val="Heading1Char"/>
          <w:rFonts w:ascii="Calibri Light" w:eastAsia="Calibri Light" w:hAnsi="Calibri Light" w:cs="Calibri Light"/>
          <w:sz w:val="28"/>
          <w:szCs w:val="28"/>
        </w:rPr>
        <w:t>Glossary</w:t>
      </w:r>
    </w:p>
    <w:p w14:paraId="5FAF8430" w14:textId="522ED338" w:rsidR="159EFCB8" w:rsidRDefault="159EFCB8" w:rsidP="159EFCB8">
      <w:pPr>
        <w:spacing w:line="276" w:lineRule="auto"/>
        <w:rPr>
          <w:rFonts w:ascii="Calibri" w:eastAsia="Calibri" w:hAnsi="Calibri" w:cs="Calibri"/>
          <w:color w:val="000000" w:themeColor="text1"/>
          <w:sz w:val="24"/>
          <w:szCs w:val="24"/>
        </w:rPr>
      </w:pPr>
      <w:r w:rsidRPr="159EFCB8">
        <w:rPr>
          <w:rFonts w:ascii="Calibri" w:eastAsia="Calibri" w:hAnsi="Calibri" w:cs="Calibri"/>
          <w:color w:val="000000" w:themeColor="text1"/>
          <w:sz w:val="24"/>
          <w:szCs w:val="24"/>
        </w:rPr>
        <w:t>DCPS: DC Public Schools, the DC traditional public school system</w:t>
      </w:r>
    </w:p>
    <w:p w14:paraId="0F4C49B2" w14:textId="77777777" w:rsidR="00123A9A" w:rsidRPr="008B0806" w:rsidRDefault="00123A9A" w:rsidP="00123A9A">
      <w:pPr>
        <w:spacing w:line="276" w:lineRule="auto"/>
        <w:rPr>
          <w:rFonts w:eastAsiaTheme="minorEastAsia"/>
          <w:sz w:val="24"/>
          <w:szCs w:val="24"/>
        </w:rPr>
      </w:pPr>
      <w:r w:rsidRPr="008B0806">
        <w:rPr>
          <w:rFonts w:eastAsiaTheme="minorEastAsia"/>
          <w:sz w:val="24"/>
          <w:szCs w:val="24"/>
        </w:rPr>
        <w:lastRenderedPageBreak/>
        <w:t>DDC: Developmental Disabilities Council, responsible for identifying the most pressing needs of people with developmental disabilities</w:t>
      </w:r>
      <w:r>
        <w:rPr>
          <w:rFonts w:eastAsiaTheme="minorEastAsia"/>
          <w:sz w:val="24"/>
          <w:szCs w:val="24"/>
        </w:rPr>
        <w:t xml:space="preserve"> </w:t>
      </w:r>
      <w:r w:rsidRPr="008B0806">
        <w:rPr>
          <w:rFonts w:eastAsiaTheme="minorEastAsia"/>
          <w:sz w:val="24"/>
          <w:szCs w:val="24"/>
        </w:rPr>
        <w:t>and</w:t>
      </w:r>
      <w:r>
        <w:rPr>
          <w:rFonts w:eastAsiaTheme="minorEastAsia"/>
          <w:sz w:val="24"/>
          <w:szCs w:val="24"/>
        </w:rPr>
        <w:t xml:space="preserve"> </w:t>
      </w:r>
      <w:r w:rsidRPr="008B0806">
        <w:rPr>
          <w:rFonts w:eastAsiaTheme="minorEastAsia"/>
          <w:sz w:val="24"/>
          <w:szCs w:val="24"/>
        </w:rPr>
        <w:t>advancing public policy and systems change that help them gain more control over their lives.</w:t>
      </w:r>
    </w:p>
    <w:p w14:paraId="4361CF7B" w14:textId="017AB85F" w:rsidR="159EFCB8" w:rsidRDefault="159EFCB8" w:rsidP="159EFCB8">
      <w:pPr>
        <w:spacing w:line="276" w:lineRule="auto"/>
        <w:rPr>
          <w:rFonts w:ascii="Calibri" w:eastAsia="Calibri" w:hAnsi="Calibri" w:cs="Calibri"/>
          <w:color w:val="222222"/>
          <w:sz w:val="24"/>
          <w:szCs w:val="24"/>
        </w:rPr>
      </w:pPr>
      <w:r w:rsidRPr="159EFCB8">
        <w:rPr>
          <w:rFonts w:ascii="Calibri" w:eastAsia="Calibri" w:hAnsi="Calibri" w:cs="Calibri"/>
          <w:color w:val="222222"/>
          <w:sz w:val="24"/>
          <w:szCs w:val="24"/>
        </w:rPr>
        <w:t>FAPE: Free and Appropriate Public Education, a federal policy in IDEA that guarantees that all students with disabilities have a right to a free, public education that appropriately accommodates their needs</w:t>
      </w:r>
    </w:p>
    <w:p w14:paraId="0BCC9DB5" w14:textId="4A554811" w:rsidR="159EFCB8" w:rsidRDefault="159EFCB8" w:rsidP="159EFCB8">
      <w:pPr>
        <w:spacing w:line="276" w:lineRule="auto"/>
        <w:rPr>
          <w:rFonts w:ascii="Calibri" w:eastAsia="Calibri" w:hAnsi="Calibri" w:cs="Calibri"/>
          <w:color w:val="222222"/>
          <w:sz w:val="24"/>
          <w:szCs w:val="24"/>
        </w:rPr>
      </w:pPr>
      <w:r w:rsidRPr="159EFCB8">
        <w:rPr>
          <w:rFonts w:ascii="Calibri" w:eastAsia="Calibri" w:hAnsi="Calibri" w:cs="Calibri"/>
          <w:color w:val="222222"/>
          <w:sz w:val="24"/>
          <w:szCs w:val="24"/>
        </w:rPr>
        <w:t>IDEA: Individuals with Disabilities in Education Act, a federal law ensuring that students with disabilities have rights to education and necessary accommodations. FAPE and IEP requirements are included in IDEA.</w:t>
      </w:r>
    </w:p>
    <w:p w14:paraId="6E7B6E9E" w14:textId="1EAD3EFB" w:rsidR="159EFCB8" w:rsidRDefault="159EFCB8" w:rsidP="159EFCB8">
      <w:pPr>
        <w:spacing w:line="276" w:lineRule="auto"/>
        <w:rPr>
          <w:rFonts w:ascii="Calibri" w:eastAsia="Calibri" w:hAnsi="Calibri" w:cs="Calibri"/>
          <w:color w:val="222222"/>
          <w:sz w:val="24"/>
          <w:szCs w:val="24"/>
        </w:rPr>
      </w:pPr>
      <w:r w:rsidRPr="159EFCB8">
        <w:rPr>
          <w:rFonts w:ascii="Calibri" w:eastAsia="Calibri" w:hAnsi="Calibri" w:cs="Calibri"/>
          <w:color w:val="222222"/>
          <w:sz w:val="24"/>
          <w:szCs w:val="24"/>
        </w:rPr>
        <w:t>IEP: Individualized Education Program, a legal document that must be created for each student in the public school system receiving special education supports. IEPs present students’ accommodation and support needs from the school and must be adhered to by all school staff. Laws requiring IEPs and that staff follow them are present in IDEA.</w:t>
      </w:r>
    </w:p>
    <w:p w14:paraId="3DE1CF66" w14:textId="1657B176" w:rsidR="159EFCB8" w:rsidRPr="000A21C4" w:rsidRDefault="159EFCB8" w:rsidP="000A21C4">
      <w:pPr>
        <w:spacing w:line="276" w:lineRule="auto"/>
        <w:rPr>
          <w:rStyle w:val="markedcontent"/>
          <w:rFonts w:ascii="Calibri" w:eastAsia="Calibri" w:hAnsi="Calibri" w:cs="Calibri"/>
          <w:color w:val="222222"/>
          <w:sz w:val="24"/>
          <w:szCs w:val="24"/>
        </w:rPr>
      </w:pPr>
      <w:r w:rsidRPr="159EFCB8">
        <w:rPr>
          <w:rFonts w:ascii="Calibri" w:eastAsia="Calibri" w:hAnsi="Calibri" w:cs="Calibri"/>
          <w:color w:val="222222"/>
          <w:sz w:val="24"/>
          <w:szCs w:val="24"/>
        </w:rPr>
        <w:t>OSSE: Office of the State Superintendent of Education, the state education agency responsible for DC’s education programs and policies for public and public charter schools</w:t>
      </w:r>
    </w:p>
    <w:sectPr w:rsidR="159EFCB8" w:rsidRPr="000A21C4" w:rsidSect="00E21853">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7736" w14:textId="77777777" w:rsidR="00295AC9" w:rsidRDefault="00295AC9" w:rsidP="00112A91">
      <w:pPr>
        <w:spacing w:after="0" w:line="240" w:lineRule="auto"/>
      </w:pPr>
      <w:r>
        <w:separator/>
      </w:r>
    </w:p>
  </w:endnote>
  <w:endnote w:type="continuationSeparator" w:id="0">
    <w:p w14:paraId="63F2F3C6" w14:textId="77777777" w:rsidR="00295AC9" w:rsidRDefault="00295AC9" w:rsidP="00112A91">
      <w:pPr>
        <w:spacing w:after="0" w:line="240" w:lineRule="auto"/>
      </w:pPr>
      <w:r>
        <w:continuationSeparator/>
      </w:r>
    </w:p>
  </w:endnote>
  <w:endnote w:type="continuationNotice" w:id="1">
    <w:p w14:paraId="6FE3D7D2" w14:textId="77777777" w:rsidR="00295AC9" w:rsidRDefault="00295A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095B" w14:textId="758ECEEC" w:rsidR="00112A91" w:rsidRDefault="00896991">
    <w:pPr>
      <w:pStyle w:val="Footer"/>
    </w:pPr>
    <w:r>
      <w:t>Draft November 2022</w:t>
    </w:r>
    <w:r>
      <w:tab/>
    </w:r>
    <w:r w:rsidR="00FE4CD2">
      <w:tab/>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AC58" w14:textId="77777777" w:rsidR="00E21853" w:rsidRDefault="00E21853" w:rsidP="00E21853">
    <w:pPr>
      <w:pStyle w:val="Footer"/>
    </w:pPr>
    <w:r>
      <w:t>Draft November 2022</w:t>
    </w: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36B5B305" w14:textId="77777777" w:rsidR="00E21853" w:rsidRDefault="00E2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184F" w14:textId="77777777" w:rsidR="00295AC9" w:rsidRDefault="00295AC9" w:rsidP="00112A91">
      <w:pPr>
        <w:spacing w:after="0" w:line="240" w:lineRule="auto"/>
      </w:pPr>
      <w:r>
        <w:separator/>
      </w:r>
    </w:p>
  </w:footnote>
  <w:footnote w:type="continuationSeparator" w:id="0">
    <w:p w14:paraId="3454B181" w14:textId="77777777" w:rsidR="00295AC9" w:rsidRDefault="00295AC9" w:rsidP="00112A91">
      <w:pPr>
        <w:spacing w:after="0" w:line="240" w:lineRule="auto"/>
      </w:pPr>
      <w:r>
        <w:continuationSeparator/>
      </w:r>
    </w:p>
  </w:footnote>
  <w:footnote w:type="continuationNotice" w:id="1">
    <w:p w14:paraId="691AAE17" w14:textId="77777777" w:rsidR="00295AC9" w:rsidRDefault="00295AC9">
      <w:pPr>
        <w:spacing w:after="0" w:line="240" w:lineRule="auto"/>
      </w:pPr>
    </w:p>
  </w:footnote>
  <w:footnote w:id="2">
    <w:p w14:paraId="3CD320B2" w14:textId="5DCE65BE" w:rsidR="159EFCB8" w:rsidRPr="00B5099C" w:rsidRDefault="159EFCB8" w:rsidP="00B119C7">
      <w:pPr>
        <w:spacing w:after="0"/>
      </w:pPr>
      <w:r w:rsidRPr="00B5099C">
        <w:rPr>
          <w:rStyle w:val="FootnoteReference"/>
        </w:rPr>
        <w:footnoteRef/>
      </w:r>
      <w:r w:rsidR="309F064C" w:rsidRPr="00B5099C">
        <w:t xml:space="preserve"> </w:t>
      </w:r>
      <w:r w:rsidR="309F064C" w:rsidRPr="309F064C">
        <w:rPr>
          <w:sz w:val="20"/>
          <w:szCs w:val="20"/>
        </w:rPr>
        <w:t xml:space="preserve">EasterSeals. (2021). </w:t>
      </w:r>
      <w:r w:rsidR="309F064C" w:rsidRPr="309F064C">
        <w:rPr>
          <w:i/>
          <w:iCs/>
          <w:sz w:val="20"/>
          <w:szCs w:val="20"/>
        </w:rPr>
        <w:t>COVID-19’s Impact on People with Disabilities</w:t>
      </w:r>
      <w:r w:rsidR="309F064C" w:rsidRPr="309F064C">
        <w:rPr>
          <w:sz w:val="20"/>
          <w:szCs w:val="20"/>
        </w:rPr>
        <w:t xml:space="preserve">. </w:t>
      </w:r>
      <w:hyperlink r:id="rId1">
        <w:r w:rsidR="309F064C" w:rsidRPr="309F064C">
          <w:rPr>
            <w:rStyle w:val="Hyperlink"/>
            <w:sz w:val="20"/>
            <w:szCs w:val="20"/>
          </w:rPr>
          <w:t>https://www.easterseals.com/shared-components/document-library/media-room/easterseals-study-on-the-impact-of-covid-full.pdf</w:t>
        </w:r>
      </w:hyperlink>
    </w:p>
  </w:footnote>
  <w:footnote w:id="3">
    <w:p w14:paraId="58483147" w14:textId="17CC6DAC" w:rsidR="159EFCB8" w:rsidRPr="00B5099C" w:rsidRDefault="159EFCB8" w:rsidP="00B119C7">
      <w:pPr>
        <w:spacing w:after="0"/>
      </w:pPr>
      <w:r w:rsidRPr="00B5099C">
        <w:rPr>
          <w:rStyle w:val="FootnoteReference"/>
        </w:rPr>
        <w:footnoteRef/>
      </w:r>
      <w:r w:rsidR="309F064C" w:rsidRPr="00B5099C">
        <w:t xml:space="preserve"> </w:t>
      </w:r>
      <w:r w:rsidR="309F064C" w:rsidRPr="309F064C">
        <w:rPr>
          <w:sz w:val="20"/>
          <w:szCs w:val="20"/>
        </w:rPr>
        <w:t xml:space="preserve">Advocates for Justice and Education, Inc. (n.d.). </w:t>
      </w:r>
      <w:r w:rsidR="309F064C" w:rsidRPr="309F064C">
        <w:rPr>
          <w:i/>
          <w:iCs/>
          <w:sz w:val="20"/>
          <w:szCs w:val="20"/>
        </w:rPr>
        <w:t>Education Justice Project Needs Assessment</w:t>
      </w:r>
      <w:r w:rsidR="309F064C" w:rsidRPr="309F064C">
        <w:rPr>
          <w:sz w:val="20"/>
          <w:szCs w:val="20"/>
        </w:rPr>
        <w:t xml:space="preserve">. Google Docs from </w:t>
      </w:r>
      <w:hyperlink r:id="rId2">
        <w:r w:rsidR="309F064C" w:rsidRPr="309F064C">
          <w:rPr>
            <w:rStyle w:val="Hyperlink"/>
            <w:sz w:val="20"/>
            <w:szCs w:val="20"/>
          </w:rPr>
          <w:t>https://drive.google.com/file/d/1amvkYfIrDxZiHNUNJQ6C1V_TUZ3uiw_2/view?usp=embed_facebook</w:t>
        </w:r>
      </w:hyperlink>
    </w:p>
  </w:footnote>
  <w:footnote w:id="4">
    <w:p w14:paraId="1B6A3BA5" w14:textId="452B07C2" w:rsidR="159EFCB8" w:rsidRPr="00B5099C" w:rsidRDefault="159EFCB8" w:rsidP="226EF055">
      <w:pPr>
        <w:pStyle w:val="FootnoteText"/>
      </w:pPr>
      <w:r w:rsidRPr="00B5099C">
        <w:rPr>
          <w:rStyle w:val="FootnoteReference"/>
        </w:rPr>
        <w:footnoteRef/>
      </w:r>
      <w:r w:rsidR="226EF055" w:rsidRPr="00B5099C">
        <w:t xml:space="preserve"> </w:t>
      </w:r>
      <w:r w:rsidR="226EF055" w:rsidRPr="226EF055">
        <w:t xml:space="preserve">Advocates for Justice and Education, Inc. (n.d.). </w:t>
      </w:r>
      <w:r w:rsidR="226EF055" w:rsidRPr="226EF055">
        <w:rPr>
          <w:i/>
          <w:iCs/>
        </w:rPr>
        <w:t>Education Justice Project Needs Assessment</w:t>
      </w:r>
      <w:r w:rsidR="226EF055" w:rsidRPr="226EF055">
        <w:t xml:space="preserve">. Google Docs from </w:t>
      </w:r>
      <w:hyperlink r:id="rId3">
        <w:r w:rsidR="226EF055" w:rsidRPr="226EF055">
          <w:rPr>
            <w:rStyle w:val="Hyperlink"/>
          </w:rPr>
          <w:t>https://drive.google.com/file/d/1amvkYfIrDxZiHNUNJQ6C1V_TUZ3uiw_2/view?usp=embed_facebook</w:t>
        </w:r>
      </w:hyperlink>
    </w:p>
  </w:footnote>
  <w:footnote w:id="5">
    <w:p w14:paraId="3262F595" w14:textId="54AE53D2" w:rsidR="159EFCB8" w:rsidRPr="00B5099C" w:rsidRDefault="159EFCB8" w:rsidP="309F064C">
      <w:pPr>
        <w:pStyle w:val="FootnoteText"/>
      </w:pPr>
      <w:r w:rsidRPr="00B5099C">
        <w:rPr>
          <w:rStyle w:val="FootnoteReference"/>
        </w:rPr>
        <w:footnoteRef/>
      </w:r>
      <w:r w:rsidR="309F064C" w:rsidRPr="00B5099C">
        <w:t xml:space="preserve"> </w:t>
      </w:r>
      <w:r w:rsidR="309F064C" w:rsidRPr="309F064C">
        <w:t xml:space="preserve">EasterSeals. (2021). </w:t>
      </w:r>
      <w:r w:rsidR="309F064C" w:rsidRPr="309F064C">
        <w:rPr>
          <w:i/>
          <w:iCs/>
        </w:rPr>
        <w:t>COVID-19’s Impact on People with Disabilities</w:t>
      </w:r>
      <w:r w:rsidR="309F064C" w:rsidRPr="309F064C">
        <w:t xml:space="preserve">. </w:t>
      </w:r>
      <w:hyperlink r:id="rId4">
        <w:r w:rsidR="309F064C" w:rsidRPr="309F064C">
          <w:rPr>
            <w:rStyle w:val="Hyperlink"/>
          </w:rPr>
          <w:t>https://www.easterseals.com/shared-components/document-library/media-room/easterseals-study-on-the-impact-of-covid-full.pdf</w:t>
        </w:r>
      </w:hyperlink>
    </w:p>
  </w:footnote>
  <w:footnote w:id="6">
    <w:p w14:paraId="76567A4D" w14:textId="2C74C5FF" w:rsidR="159EFCB8" w:rsidRDefault="159EFCB8" w:rsidP="309F064C">
      <w:pPr>
        <w:pStyle w:val="FootnoteText"/>
      </w:pPr>
      <w:r w:rsidRPr="00B5099C">
        <w:rPr>
          <w:rStyle w:val="FootnoteReference"/>
        </w:rPr>
        <w:footnoteRef/>
      </w:r>
      <w:r w:rsidR="309F064C" w:rsidRPr="00B5099C">
        <w:t xml:space="preserve"> </w:t>
      </w:r>
      <w:r w:rsidR="309F064C" w:rsidRPr="309F064C">
        <w:t xml:space="preserve">Advocates for Justice and Education, Inc. (n.d.). </w:t>
      </w:r>
      <w:r w:rsidR="309F064C" w:rsidRPr="309F064C">
        <w:rPr>
          <w:i/>
          <w:iCs/>
        </w:rPr>
        <w:t>Education Justice Project Needs Assessment</w:t>
      </w:r>
      <w:r w:rsidR="309F064C" w:rsidRPr="309F064C">
        <w:t xml:space="preserve">. Google Docs from </w:t>
      </w:r>
      <w:hyperlink r:id="rId5">
        <w:r w:rsidR="309F064C" w:rsidRPr="309F064C">
          <w:rPr>
            <w:rStyle w:val="Hyperlink"/>
          </w:rPr>
          <w:t>https://drive.google.com/file/d/1amvkYfIrDxZiHNUNJQ6C1V_TUZ3uiw_2/view?usp=embed_facebook</w:t>
        </w:r>
      </w:hyperlink>
    </w:p>
  </w:footnote>
  <w:footnote w:id="7">
    <w:p w14:paraId="3A32FDDD" w14:textId="3BAF4374" w:rsidR="159EFCB8" w:rsidRDefault="159EFCB8" w:rsidP="309F064C">
      <w:pPr>
        <w:pStyle w:val="FootnoteText"/>
        <w:rPr>
          <w:sz w:val="18"/>
          <w:szCs w:val="18"/>
        </w:rPr>
      </w:pPr>
      <w:r w:rsidRPr="159EFCB8">
        <w:rPr>
          <w:rStyle w:val="FootnoteReference"/>
        </w:rPr>
        <w:footnoteRef/>
      </w:r>
      <w:r w:rsidR="309F064C" w:rsidRPr="159EFCB8">
        <w:t xml:space="preserve"> </w:t>
      </w:r>
      <w:r w:rsidR="309F064C" w:rsidRPr="309F064C">
        <w:rPr>
          <w:rFonts w:ascii="Calibri" w:eastAsia="Calibri" w:hAnsi="Calibri" w:cs="Calibri"/>
          <w:color w:val="000000" w:themeColor="text1"/>
        </w:rPr>
        <w:t xml:space="preserve">Office of the State Superintendent of Education DC. (2019). </w:t>
      </w:r>
      <w:r w:rsidR="309F064C" w:rsidRPr="309F064C">
        <w:rPr>
          <w:rFonts w:ascii="Calibri" w:eastAsia="Calibri" w:hAnsi="Calibri" w:cs="Calibri"/>
          <w:i/>
          <w:iCs/>
          <w:color w:val="000000" w:themeColor="text1"/>
        </w:rPr>
        <w:t>Students with Disabilities in the District of Columbia Landscape Analysis.</w:t>
      </w:r>
      <w:r w:rsidR="309F064C" w:rsidRPr="309F064C">
        <w:rPr>
          <w:rFonts w:ascii="Calibri" w:eastAsia="Calibri" w:hAnsi="Calibri" w:cs="Calibri"/>
          <w:color w:val="000000" w:themeColor="text1"/>
        </w:rPr>
        <w:t xml:space="preserve"> </w:t>
      </w:r>
      <w:hyperlink r:id="rId6">
        <w:r w:rsidR="309F064C" w:rsidRPr="309F064C">
          <w:rPr>
            <w:rStyle w:val="Hyperlink"/>
            <w:rFonts w:ascii="Calibri" w:eastAsia="Calibri" w:hAnsi="Calibri" w:cs="Calibri"/>
          </w:rPr>
          <w:t>https://osse.dc.gov/page/students-disabilities-district-columbia-landscape-analysis</w:t>
        </w:r>
      </w:hyperlink>
    </w:p>
  </w:footnote>
  <w:footnote w:id="8">
    <w:p w14:paraId="41D3F46A" w14:textId="578F1849" w:rsidR="159EFCB8" w:rsidRDefault="159EFCB8" w:rsidP="391BA7FB">
      <w:pPr>
        <w:pStyle w:val="FootnoteText"/>
      </w:pPr>
      <w:r w:rsidRPr="159EFCB8">
        <w:rPr>
          <w:rStyle w:val="FootnoteReference"/>
        </w:rPr>
        <w:footnoteRef/>
      </w:r>
      <w:r w:rsidR="309F064C" w:rsidRPr="159EFCB8">
        <w:t xml:space="preserve"> </w:t>
      </w:r>
      <w:r w:rsidR="309F064C" w:rsidRPr="309F064C">
        <w:rPr>
          <w:rFonts w:ascii="Calibri" w:eastAsia="Calibri" w:hAnsi="Calibri" w:cs="Calibri"/>
          <w:color w:val="000000" w:themeColor="text1"/>
        </w:rPr>
        <w:t xml:space="preserve">Office of the State Superintendent of Education DC. (2019). </w:t>
      </w:r>
      <w:r w:rsidR="309F064C" w:rsidRPr="309F064C">
        <w:rPr>
          <w:rFonts w:ascii="Calibri" w:eastAsia="Calibri" w:hAnsi="Calibri" w:cs="Calibri"/>
          <w:i/>
          <w:iCs/>
          <w:color w:val="000000" w:themeColor="text1"/>
        </w:rPr>
        <w:t>Students with Disabilities in the District of Columbia Landscape Analysis.</w:t>
      </w:r>
      <w:r w:rsidR="309F064C" w:rsidRPr="309F064C">
        <w:rPr>
          <w:rFonts w:ascii="Calibri" w:eastAsia="Calibri" w:hAnsi="Calibri" w:cs="Calibri"/>
          <w:color w:val="000000" w:themeColor="text1"/>
        </w:rPr>
        <w:t xml:space="preserve"> </w:t>
      </w:r>
      <w:hyperlink r:id="rId7">
        <w:r w:rsidR="309F064C" w:rsidRPr="309F064C">
          <w:rPr>
            <w:rStyle w:val="Hyperlink"/>
            <w:rFonts w:ascii="Calibri" w:eastAsia="Calibri" w:hAnsi="Calibri" w:cs="Calibri"/>
          </w:rPr>
          <w:t>https://osse.dc.gov/page/students-disabilities-district-columbia-landscape-analysis</w:t>
        </w:r>
      </w:hyperlink>
    </w:p>
  </w:footnote>
  <w:footnote w:id="9">
    <w:p w14:paraId="698C67DD" w14:textId="234C920A" w:rsidR="009B0423" w:rsidRDefault="009B0423">
      <w:pPr>
        <w:pStyle w:val="FootnoteText"/>
      </w:pPr>
      <w:r>
        <w:rPr>
          <w:rStyle w:val="FootnoteReference"/>
        </w:rPr>
        <w:footnoteRef/>
      </w:r>
      <w:r>
        <w:t xml:space="preserve"> </w:t>
      </w:r>
      <w:hyperlink r:id="rId8" w:history="1">
        <w:r w:rsidRPr="00FE10BF">
          <w:rPr>
            <w:rStyle w:val="Hyperlink"/>
          </w:rPr>
          <w:t>https://dcps.dc.gov/specialeducation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B3B4" w14:textId="05C015E2" w:rsidR="00E21853" w:rsidRDefault="00E21853">
    <w:pPr>
      <w:pStyle w:val="Header"/>
    </w:pPr>
    <w:r>
      <w:rPr>
        <w:noProof/>
      </w:rPr>
      <w:drawing>
        <wp:anchor distT="0" distB="0" distL="114300" distR="114300" simplePos="0" relativeHeight="251659264" behindDoc="1" locked="0" layoutInCell="1" allowOverlap="1" wp14:anchorId="35144503" wp14:editId="350ADBCB">
          <wp:simplePos x="0" y="0"/>
          <wp:positionH relativeFrom="margin">
            <wp:align>center</wp:align>
          </wp:positionH>
          <wp:positionV relativeFrom="paragraph">
            <wp:posOffset>-558800</wp:posOffset>
          </wp:positionV>
          <wp:extent cx="2004060" cy="1543050"/>
          <wp:effectExtent l="0" t="0" r="0" b="0"/>
          <wp:wrapTight wrapText="bothSides">
            <wp:wrapPolygon edited="0">
              <wp:start x="0" y="0"/>
              <wp:lineTo x="0" y="21333"/>
              <wp:lineTo x="21354" y="21333"/>
              <wp:lineTo x="2135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26572"/>
                  <a:stretch/>
                </pic:blipFill>
                <pic:spPr bwMode="auto">
                  <a:xfrm>
                    <a:off x="0" y="0"/>
                    <a:ext cx="2004060" cy="1543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624330741" textId="2029800398" start="2237" length="14" invalidationStart="2237" invalidationLength="14" id="AhzI0JR6"/>
  </int:Manifest>
  <int:Observations>
    <int:Content id="AhzI0JR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1569"/>
    <w:multiLevelType w:val="hybridMultilevel"/>
    <w:tmpl w:val="1284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74E3F"/>
    <w:multiLevelType w:val="hybridMultilevel"/>
    <w:tmpl w:val="020855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2193227">
    <w:abstractNumId w:val="1"/>
  </w:num>
  <w:num w:numId="2" w16cid:durableId="1870222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yIjMzMjQwNzcxMDIyUdpeDU4uLM/DyQAuNaAGi5xyksAAAA"/>
  </w:docVars>
  <w:rsids>
    <w:rsidRoot w:val="00C2225D"/>
    <w:rsid w:val="0001027C"/>
    <w:rsid w:val="00014FE3"/>
    <w:rsid w:val="000223D6"/>
    <w:rsid w:val="00026B82"/>
    <w:rsid w:val="000376E7"/>
    <w:rsid w:val="000637BD"/>
    <w:rsid w:val="00084748"/>
    <w:rsid w:val="000A21C4"/>
    <w:rsid w:val="000A2628"/>
    <w:rsid w:val="000D1D6D"/>
    <w:rsid w:val="000D33EC"/>
    <w:rsid w:val="000E3948"/>
    <w:rsid w:val="000F1E6C"/>
    <w:rsid w:val="000F6993"/>
    <w:rsid w:val="00112A91"/>
    <w:rsid w:val="00123A9A"/>
    <w:rsid w:val="00127AF4"/>
    <w:rsid w:val="001364FA"/>
    <w:rsid w:val="00144D9E"/>
    <w:rsid w:val="001773E5"/>
    <w:rsid w:val="001A77D7"/>
    <w:rsid w:val="001C6914"/>
    <w:rsid w:val="001D4320"/>
    <w:rsid w:val="001E0792"/>
    <w:rsid w:val="001E66E2"/>
    <w:rsid w:val="00203E5E"/>
    <w:rsid w:val="00215656"/>
    <w:rsid w:val="002221FD"/>
    <w:rsid w:val="0022530B"/>
    <w:rsid w:val="00226B3D"/>
    <w:rsid w:val="00244E0E"/>
    <w:rsid w:val="00250563"/>
    <w:rsid w:val="002549D0"/>
    <w:rsid w:val="00255C91"/>
    <w:rsid w:val="002664A8"/>
    <w:rsid w:val="0027563E"/>
    <w:rsid w:val="00286CF4"/>
    <w:rsid w:val="002923F1"/>
    <w:rsid w:val="00295AC9"/>
    <w:rsid w:val="002A4597"/>
    <w:rsid w:val="002A45A9"/>
    <w:rsid w:val="002A6E35"/>
    <w:rsid w:val="002B24E8"/>
    <w:rsid w:val="002C6B23"/>
    <w:rsid w:val="002D0AFC"/>
    <w:rsid w:val="002E6982"/>
    <w:rsid w:val="002F0149"/>
    <w:rsid w:val="002F1FDC"/>
    <w:rsid w:val="002F7C87"/>
    <w:rsid w:val="00346B9C"/>
    <w:rsid w:val="0035620E"/>
    <w:rsid w:val="00372EAD"/>
    <w:rsid w:val="003950EB"/>
    <w:rsid w:val="003A354D"/>
    <w:rsid w:val="003A41A4"/>
    <w:rsid w:val="003E0BE9"/>
    <w:rsid w:val="0040FD63"/>
    <w:rsid w:val="00425C9B"/>
    <w:rsid w:val="00440C5D"/>
    <w:rsid w:val="0046098A"/>
    <w:rsid w:val="00471124"/>
    <w:rsid w:val="00473764"/>
    <w:rsid w:val="00486DC7"/>
    <w:rsid w:val="004A2039"/>
    <w:rsid w:val="004A323D"/>
    <w:rsid w:val="004D5A4A"/>
    <w:rsid w:val="0050606C"/>
    <w:rsid w:val="00517589"/>
    <w:rsid w:val="00520015"/>
    <w:rsid w:val="0052316F"/>
    <w:rsid w:val="00574069"/>
    <w:rsid w:val="00580DAF"/>
    <w:rsid w:val="00582FDF"/>
    <w:rsid w:val="005919F1"/>
    <w:rsid w:val="005A13FF"/>
    <w:rsid w:val="005A2D5E"/>
    <w:rsid w:val="005B255B"/>
    <w:rsid w:val="005C3B6D"/>
    <w:rsid w:val="005F25FF"/>
    <w:rsid w:val="00601A45"/>
    <w:rsid w:val="006073AE"/>
    <w:rsid w:val="00623C5B"/>
    <w:rsid w:val="00623FE9"/>
    <w:rsid w:val="00626A7A"/>
    <w:rsid w:val="00626D15"/>
    <w:rsid w:val="00627EAE"/>
    <w:rsid w:val="00633A8B"/>
    <w:rsid w:val="006517ED"/>
    <w:rsid w:val="00662D78"/>
    <w:rsid w:val="00670533"/>
    <w:rsid w:val="006767B3"/>
    <w:rsid w:val="00680A15"/>
    <w:rsid w:val="006C7935"/>
    <w:rsid w:val="006D5A4F"/>
    <w:rsid w:val="0070332F"/>
    <w:rsid w:val="00722397"/>
    <w:rsid w:val="00733680"/>
    <w:rsid w:val="007B4F3C"/>
    <w:rsid w:val="007E5B4D"/>
    <w:rsid w:val="007F13DE"/>
    <w:rsid w:val="008111C9"/>
    <w:rsid w:val="00815593"/>
    <w:rsid w:val="00822119"/>
    <w:rsid w:val="00832587"/>
    <w:rsid w:val="00836E70"/>
    <w:rsid w:val="00874EC7"/>
    <w:rsid w:val="008906A0"/>
    <w:rsid w:val="00896991"/>
    <w:rsid w:val="008B1D5F"/>
    <w:rsid w:val="008B471E"/>
    <w:rsid w:val="008B6E9B"/>
    <w:rsid w:val="008B7E78"/>
    <w:rsid w:val="008C26A1"/>
    <w:rsid w:val="008D0171"/>
    <w:rsid w:val="008E0CF9"/>
    <w:rsid w:val="008E6539"/>
    <w:rsid w:val="00902E01"/>
    <w:rsid w:val="0090780F"/>
    <w:rsid w:val="00931C46"/>
    <w:rsid w:val="00931C7A"/>
    <w:rsid w:val="00941A96"/>
    <w:rsid w:val="009565CA"/>
    <w:rsid w:val="00980DA6"/>
    <w:rsid w:val="00980E54"/>
    <w:rsid w:val="009A1DA2"/>
    <w:rsid w:val="009B0423"/>
    <w:rsid w:val="009B5D12"/>
    <w:rsid w:val="009D2920"/>
    <w:rsid w:val="009E5984"/>
    <w:rsid w:val="009E7416"/>
    <w:rsid w:val="009F3AD7"/>
    <w:rsid w:val="00A05D8A"/>
    <w:rsid w:val="00A0700B"/>
    <w:rsid w:val="00A34D44"/>
    <w:rsid w:val="00A42452"/>
    <w:rsid w:val="00A51840"/>
    <w:rsid w:val="00A5435A"/>
    <w:rsid w:val="00A557F5"/>
    <w:rsid w:val="00A71E8E"/>
    <w:rsid w:val="00A86959"/>
    <w:rsid w:val="00AA5757"/>
    <w:rsid w:val="00AD78B9"/>
    <w:rsid w:val="00AE04C5"/>
    <w:rsid w:val="00AE546D"/>
    <w:rsid w:val="00AF07D0"/>
    <w:rsid w:val="00B00468"/>
    <w:rsid w:val="00B05961"/>
    <w:rsid w:val="00B06F4C"/>
    <w:rsid w:val="00B119C7"/>
    <w:rsid w:val="00B34765"/>
    <w:rsid w:val="00B5099C"/>
    <w:rsid w:val="00B80BB2"/>
    <w:rsid w:val="00B94F22"/>
    <w:rsid w:val="00BB7E19"/>
    <w:rsid w:val="00BC4400"/>
    <w:rsid w:val="00BD4766"/>
    <w:rsid w:val="00BE331F"/>
    <w:rsid w:val="00BF46D9"/>
    <w:rsid w:val="00C2225D"/>
    <w:rsid w:val="00C44E9E"/>
    <w:rsid w:val="00C50598"/>
    <w:rsid w:val="00C56966"/>
    <w:rsid w:val="00C65073"/>
    <w:rsid w:val="00C83470"/>
    <w:rsid w:val="00C83EF6"/>
    <w:rsid w:val="00CA71D8"/>
    <w:rsid w:val="00CB04B6"/>
    <w:rsid w:val="00CE16E0"/>
    <w:rsid w:val="00CE7215"/>
    <w:rsid w:val="00D13795"/>
    <w:rsid w:val="00D250F3"/>
    <w:rsid w:val="00D26D8B"/>
    <w:rsid w:val="00D35811"/>
    <w:rsid w:val="00D37E19"/>
    <w:rsid w:val="00D5706A"/>
    <w:rsid w:val="00D7017A"/>
    <w:rsid w:val="00D810B0"/>
    <w:rsid w:val="00D84644"/>
    <w:rsid w:val="00DA442A"/>
    <w:rsid w:val="00DB3666"/>
    <w:rsid w:val="00DC6845"/>
    <w:rsid w:val="00DF5837"/>
    <w:rsid w:val="00E04405"/>
    <w:rsid w:val="00E200EC"/>
    <w:rsid w:val="00E21853"/>
    <w:rsid w:val="00E25BD0"/>
    <w:rsid w:val="00E418C1"/>
    <w:rsid w:val="00E502A5"/>
    <w:rsid w:val="00E77A07"/>
    <w:rsid w:val="00E91956"/>
    <w:rsid w:val="00E931F1"/>
    <w:rsid w:val="00EB6262"/>
    <w:rsid w:val="00EF5B2C"/>
    <w:rsid w:val="00F135E7"/>
    <w:rsid w:val="00F2691F"/>
    <w:rsid w:val="00F34C0E"/>
    <w:rsid w:val="00F500B4"/>
    <w:rsid w:val="00F60A6C"/>
    <w:rsid w:val="00F64A6B"/>
    <w:rsid w:val="00F65D39"/>
    <w:rsid w:val="00F76639"/>
    <w:rsid w:val="00F821F2"/>
    <w:rsid w:val="00F97D45"/>
    <w:rsid w:val="00FB0605"/>
    <w:rsid w:val="00FB7429"/>
    <w:rsid w:val="00FD1752"/>
    <w:rsid w:val="00FE4CD2"/>
    <w:rsid w:val="00FF41C5"/>
    <w:rsid w:val="014D363E"/>
    <w:rsid w:val="015530FD"/>
    <w:rsid w:val="0368B74B"/>
    <w:rsid w:val="04348F32"/>
    <w:rsid w:val="044DB78F"/>
    <w:rsid w:val="0470C4B5"/>
    <w:rsid w:val="04C337D5"/>
    <w:rsid w:val="0627D061"/>
    <w:rsid w:val="073B80C2"/>
    <w:rsid w:val="079195E2"/>
    <w:rsid w:val="09584823"/>
    <w:rsid w:val="09F68994"/>
    <w:rsid w:val="0A11543D"/>
    <w:rsid w:val="0A8895D3"/>
    <w:rsid w:val="0AF26050"/>
    <w:rsid w:val="0B800CD4"/>
    <w:rsid w:val="0BE140E4"/>
    <w:rsid w:val="0C58C974"/>
    <w:rsid w:val="0D1BDD35"/>
    <w:rsid w:val="0D58C9F8"/>
    <w:rsid w:val="0E9D0C1C"/>
    <w:rsid w:val="0EB09590"/>
    <w:rsid w:val="0F6A704B"/>
    <w:rsid w:val="0FABC7DE"/>
    <w:rsid w:val="100C01EA"/>
    <w:rsid w:val="122E358A"/>
    <w:rsid w:val="12B5A0D5"/>
    <w:rsid w:val="134C8BF5"/>
    <w:rsid w:val="140DDC08"/>
    <w:rsid w:val="141825D4"/>
    <w:rsid w:val="144AB2FC"/>
    <w:rsid w:val="14742466"/>
    <w:rsid w:val="159EFCB8"/>
    <w:rsid w:val="15D6CC6D"/>
    <w:rsid w:val="17BDD781"/>
    <w:rsid w:val="17FC782E"/>
    <w:rsid w:val="19765973"/>
    <w:rsid w:val="1999BBD3"/>
    <w:rsid w:val="1A9D0317"/>
    <w:rsid w:val="1B95E1C6"/>
    <w:rsid w:val="1BB866B7"/>
    <w:rsid w:val="1BD2E097"/>
    <w:rsid w:val="1C2337B9"/>
    <w:rsid w:val="1DDEB724"/>
    <w:rsid w:val="1ECC2FD8"/>
    <w:rsid w:val="1FD3C88F"/>
    <w:rsid w:val="20633ADC"/>
    <w:rsid w:val="216B05C5"/>
    <w:rsid w:val="22526034"/>
    <w:rsid w:val="226EF055"/>
    <w:rsid w:val="2329E37E"/>
    <w:rsid w:val="23E61CCC"/>
    <w:rsid w:val="243F818E"/>
    <w:rsid w:val="248715E4"/>
    <w:rsid w:val="24BAD269"/>
    <w:rsid w:val="25A537BC"/>
    <w:rsid w:val="266DC29A"/>
    <w:rsid w:val="2678E18A"/>
    <w:rsid w:val="26D27C60"/>
    <w:rsid w:val="278788F4"/>
    <w:rsid w:val="286E4CC1"/>
    <w:rsid w:val="29F8792B"/>
    <w:rsid w:val="2A3C35F3"/>
    <w:rsid w:val="2BA26EA4"/>
    <w:rsid w:val="2C37919D"/>
    <w:rsid w:val="2E306070"/>
    <w:rsid w:val="2EC465E8"/>
    <w:rsid w:val="2EE253A2"/>
    <w:rsid w:val="30861189"/>
    <w:rsid w:val="309F064C"/>
    <w:rsid w:val="30AB3AAD"/>
    <w:rsid w:val="310B02C0"/>
    <w:rsid w:val="31346936"/>
    <w:rsid w:val="3383379D"/>
    <w:rsid w:val="341320A7"/>
    <w:rsid w:val="3415F4D8"/>
    <w:rsid w:val="344A2AC7"/>
    <w:rsid w:val="36F8A7F4"/>
    <w:rsid w:val="370D3C6E"/>
    <w:rsid w:val="371A7C31"/>
    <w:rsid w:val="37CFC8C3"/>
    <w:rsid w:val="3859A437"/>
    <w:rsid w:val="3888FF99"/>
    <w:rsid w:val="38B64C92"/>
    <w:rsid w:val="38FCEC48"/>
    <w:rsid w:val="391BA7FB"/>
    <w:rsid w:val="39AA4C4F"/>
    <w:rsid w:val="3AB96C4B"/>
    <w:rsid w:val="3ACA9D29"/>
    <w:rsid w:val="3B1F137B"/>
    <w:rsid w:val="3C00C65A"/>
    <w:rsid w:val="3C073996"/>
    <w:rsid w:val="3D0537A0"/>
    <w:rsid w:val="3D391A9A"/>
    <w:rsid w:val="3D4959AE"/>
    <w:rsid w:val="3E53A9B5"/>
    <w:rsid w:val="3EE41E13"/>
    <w:rsid w:val="40E12B79"/>
    <w:rsid w:val="41B55E34"/>
    <w:rsid w:val="41BD71FD"/>
    <w:rsid w:val="42771FE4"/>
    <w:rsid w:val="43747924"/>
    <w:rsid w:val="4412F045"/>
    <w:rsid w:val="44C401A0"/>
    <w:rsid w:val="453D194E"/>
    <w:rsid w:val="4551D04A"/>
    <w:rsid w:val="46A28399"/>
    <w:rsid w:val="46CB80A9"/>
    <w:rsid w:val="46D71397"/>
    <w:rsid w:val="474A9107"/>
    <w:rsid w:val="4786EB9C"/>
    <w:rsid w:val="478FF7D4"/>
    <w:rsid w:val="47A59E55"/>
    <w:rsid w:val="48249FB8"/>
    <w:rsid w:val="48E69F70"/>
    <w:rsid w:val="4A0EB459"/>
    <w:rsid w:val="4A826FD1"/>
    <w:rsid w:val="4A9D017A"/>
    <w:rsid w:val="4B43181D"/>
    <w:rsid w:val="4CAEEEB9"/>
    <w:rsid w:val="4F00CD89"/>
    <w:rsid w:val="50035A7A"/>
    <w:rsid w:val="50F16614"/>
    <w:rsid w:val="512E9380"/>
    <w:rsid w:val="518CF3B3"/>
    <w:rsid w:val="520273F9"/>
    <w:rsid w:val="5222284D"/>
    <w:rsid w:val="52CBD3B8"/>
    <w:rsid w:val="53EF7B0B"/>
    <w:rsid w:val="54C49475"/>
    <w:rsid w:val="5503AEA5"/>
    <w:rsid w:val="55049336"/>
    <w:rsid w:val="5513240F"/>
    <w:rsid w:val="566C659D"/>
    <w:rsid w:val="569F7F06"/>
    <w:rsid w:val="56DDEA30"/>
    <w:rsid w:val="56FE0E30"/>
    <w:rsid w:val="57AA87E7"/>
    <w:rsid w:val="57F73D3B"/>
    <w:rsid w:val="57FC3537"/>
    <w:rsid w:val="580835FE"/>
    <w:rsid w:val="5899DE91"/>
    <w:rsid w:val="59980598"/>
    <w:rsid w:val="59E8A39B"/>
    <w:rsid w:val="5A0D85DE"/>
    <w:rsid w:val="5A6EB845"/>
    <w:rsid w:val="5A8675F2"/>
    <w:rsid w:val="5B241F09"/>
    <w:rsid w:val="5B913633"/>
    <w:rsid w:val="5CCAE0FD"/>
    <w:rsid w:val="5D042C5F"/>
    <w:rsid w:val="5DBE16B4"/>
    <w:rsid w:val="5E0C19CA"/>
    <w:rsid w:val="5E524E5E"/>
    <w:rsid w:val="5E790712"/>
    <w:rsid w:val="5F59E715"/>
    <w:rsid w:val="5FE5DA83"/>
    <w:rsid w:val="63BC55AA"/>
    <w:rsid w:val="64AB268E"/>
    <w:rsid w:val="654BD3B2"/>
    <w:rsid w:val="6643FB78"/>
    <w:rsid w:val="66B59597"/>
    <w:rsid w:val="6727B1BB"/>
    <w:rsid w:val="67FF0BA4"/>
    <w:rsid w:val="6ADADB04"/>
    <w:rsid w:val="6C7323F3"/>
    <w:rsid w:val="6CE909DB"/>
    <w:rsid w:val="6E45C872"/>
    <w:rsid w:val="6F53F0DF"/>
    <w:rsid w:val="6F627F5A"/>
    <w:rsid w:val="70C87844"/>
    <w:rsid w:val="7183EB98"/>
    <w:rsid w:val="723478EC"/>
    <w:rsid w:val="728F1080"/>
    <w:rsid w:val="7368F9F5"/>
    <w:rsid w:val="7411B884"/>
    <w:rsid w:val="741E4687"/>
    <w:rsid w:val="761D1160"/>
    <w:rsid w:val="7658555C"/>
    <w:rsid w:val="76B553CE"/>
    <w:rsid w:val="76E49F80"/>
    <w:rsid w:val="773D5201"/>
    <w:rsid w:val="77753A29"/>
    <w:rsid w:val="779BBED3"/>
    <w:rsid w:val="78F03943"/>
    <w:rsid w:val="7980852D"/>
    <w:rsid w:val="7997D772"/>
    <w:rsid w:val="7AA33DE0"/>
    <w:rsid w:val="7AAA2A2F"/>
    <w:rsid w:val="7AF71D16"/>
    <w:rsid w:val="7B35BA59"/>
    <w:rsid w:val="7C1CCA69"/>
    <w:rsid w:val="7C92ED77"/>
    <w:rsid w:val="7D53E104"/>
    <w:rsid w:val="7D89D7DB"/>
    <w:rsid w:val="7E6895BE"/>
    <w:rsid w:val="7E9F4EDF"/>
    <w:rsid w:val="7F546B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FA5D5"/>
  <w15:chartTrackingRefBased/>
  <w15:docId w15:val="{6B1CBF76-33F8-4ABC-BAB5-824A554E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A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A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A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7AF4"/>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efaultParagraphFont"/>
    <w:rsid w:val="00DA442A"/>
  </w:style>
  <w:style w:type="character" w:styleId="Hyperlink">
    <w:name w:val="Hyperlink"/>
    <w:basedOn w:val="DefaultParagraphFont"/>
    <w:uiPriority w:val="99"/>
    <w:unhideWhenUsed/>
    <w:rsid w:val="00DA442A"/>
    <w:rPr>
      <w:color w:val="0563C1" w:themeColor="hyperlink"/>
      <w:u w:val="single"/>
    </w:rPr>
  </w:style>
  <w:style w:type="character" w:styleId="UnresolvedMention">
    <w:name w:val="Unresolved Mention"/>
    <w:basedOn w:val="DefaultParagraphFont"/>
    <w:uiPriority w:val="99"/>
    <w:semiHidden/>
    <w:unhideWhenUsed/>
    <w:rsid w:val="00DA442A"/>
    <w:rPr>
      <w:color w:val="605E5C"/>
      <w:shd w:val="clear" w:color="auto" w:fill="E1DFDD"/>
    </w:rPr>
  </w:style>
  <w:style w:type="paragraph" w:styleId="NoSpacing">
    <w:name w:val="No Spacing"/>
    <w:uiPriority w:val="1"/>
    <w:qFormat/>
    <w:rsid w:val="00DA442A"/>
    <w:pPr>
      <w:spacing w:after="0" w:line="240" w:lineRule="auto"/>
    </w:pPr>
  </w:style>
  <w:style w:type="paragraph" w:styleId="Header">
    <w:name w:val="header"/>
    <w:basedOn w:val="Normal"/>
    <w:link w:val="HeaderChar"/>
    <w:uiPriority w:val="99"/>
    <w:unhideWhenUsed/>
    <w:rsid w:val="00112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91"/>
  </w:style>
  <w:style w:type="paragraph" w:styleId="Footer">
    <w:name w:val="footer"/>
    <w:basedOn w:val="Normal"/>
    <w:link w:val="FooterChar"/>
    <w:uiPriority w:val="99"/>
    <w:unhideWhenUsed/>
    <w:rsid w:val="00112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91"/>
  </w:style>
  <w:style w:type="character" w:styleId="CommentReference">
    <w:name w:val="annotation reference"/>
    <w:basedOn w:val="DefaultParagraphFont"/>
    <w:uiPriority w:val="99"/>
    <w:semiHidden/>
    <w:unhideWhenUsed/>
    <w:rsid w:val="001A77D7"/>
    <w:rPr>
      <w:sz w:val="16"/>
      <w:szCs w:val="16"/>
    </w:rPr>
  </w:style>
  <w:style w:type="paragraph" w:styleId="CommentText">
    <w:name w:val="annotation text"/>
    <w:basedOn w:val="Normal"/>
    <w:link w:val="CommentTextChar"/>
    <w:uiPriority w:val="99"/>
    <w:semiHidden/>
    <w:unhideWhenUsed/>
    <w:rsid w:val="001A77D7"/>
    <w:pPr>
      <w:spacing w:line="240" w:lineRule="auto"/>
    </w:pPr>
    <w:rPr>
      <w:sz w:val="20"/>
      <w:szCs w:val="20"/>
    </w:rPr>
  </w:style>
  <w:style w:type="character" w:customStyle="1" w:styleId="CommentTextChar">
    <w:name w:val="Comment Text Char"/>
    <w:basedOn w:val="DefaultParagraphFont"/>
    <w:link w:val="CommentText"/>
    <w:uiPriority w:val="99"/>
    <w:semiHidden/>
    <w:rsid w:val="001A77D7"/>
    <w:rPr>
      <w:sz w:val="20"/>
      <w:szCs w:val="20"/>
    </w:rPr>
  </w:style>
  <w:style w:type="paragraph" w:styleId="CommentSubject">
    <w:name w:val="annotation subject"/>
    <w:basedOn w:val="CommentText"/>
    <w:next w:val="CommentText"/>
    <w:link w:val="CommentSubjectChar"/>
    <w:uiPriority w:val="99"/>
    <w:semiHidden/>
    <w:unhideWhenUsed/>
    <w:rsid w:val="001A77D7"/>
    <w:rPr>
      <w:b/>
      <w:bCs/>
    </w:rPr>
  </w:style>
  <w:style w:type="character" w:customStyle="1" w:styleId="CommentSubjectChar">
    <w:name w:val="Comment Subject Char"/>
    <w:basedOn w:val="CommentTextChar"/>
    <w:link w:val="CommentSubject"/>
    <w:uiPriority w:val="99"/>
    <w:semiHidden/>
    <w:rsid w:val="001A77D7"/>
    <w:rPr>
      <w:b/>
      <w:bCs/>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9E5984"/>
    <w:rPr>
      <w:color w:val="954F72" w:themeColor="followedHyperlink"/>
      <w:u w:val="single"/>
    </w:rPr>
  </w:style>
  <w:style w:type="paragraph" w:styleId="ListParagraph">
    <w:name w:val="List Paragraph"/>
    <w:basedOn w:val="Normal"/>
    <w:uiPriority w:val="34"/>
    <w:qFormat/>
    <w:rsid w:val="007B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cfe4bfd9788c4717"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dc.dc.gov/page/ddc-five-year-state-plan-2022-202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dcps.dc.gov/specialeducation" TargetMode="External"/><Relationship Id="rId3" Type="http://schemas.openxmlformats.org/officeDocument/2006/relationships/hyperlink" Target="https://drive.google.com/file/d/1amvkYfIrDxZiHNUNJQ6C1V_TUZ3uiw_2/view?usp=embed_facebook" TargetMode="External"/><Relationship Id="rId7" Type="http://schemas.openxmlformats.org/officeDocument/2006/relationships/hyperlink" Target="https://osse.dc.gov/page/students-disabilities-district-columbia-landscape-analysis" TargetMode="External"/><Relationship Id="rId2" Type="http://schemas.openxmlformats.org/officeDocument/2006/relationships/hyperlink" Target="https://drive.google.com/file/d/1amvkYfIrDxZiHNUNJQ6C1V_TUZ3uiw_2/view?usp=embed_facebook" TargetMode="External"/><Relationship Id="rId1" Type="http://schemas.openxmlformats.org/officeDocument/2006/relationships/hyperlink" Target="https://www.easterseals.com/shared-components/document-library/media-room/easterseals-study-on-the-impact-of-covid-full.pdf" TargetMode="External"/><Relationship Id="rId6" Type="http://schemas.openxmlformats.org/officeDocument/2006/relationships/hyperlink" Target="https://osse.dc.gov/page/students-disabilities-district-columbia-landscape-analysis" TargetMode="External"/><Relationship Id="rId5" Type="http://schemas.openxmlformats.org/officeDocument/2006/relationships/hyperlink" Target="https://drive.google.com/file/d/1amvkYfIrDxZiHNUNJQ6C1V_TUZ3uiw_2/view?usp=embed_facebook" TargetMode="External"/><Relationship Id="rId4" Type="http://schemas.openxmlformats.org/officeDocument/2006/relationships/hyperlink" Target="https://www.easterseals.com/shared-components/document-library/media-room/easterseals-study-on-the-impact-of-covid-fu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0c97b2-fbb0-44cb-b8dd-3f758eca414f" xsi:nil="true"/>
    <lcf76f155ced4ddcb4097134ff3c332f xmlns="c6cf7551-8a9f-4b4c-a9a9-ddf2870967bc">
      <Terms xmlns="http://schemas.microsoft.com/office/infopath/2007/PartnerControls"/>
    </lcf76f155ced4ddcb4097134ff3c332f>
    <SharedWithUsers xmlns="e40c97b2-fbb0-44cb-b8dd-3f758eca414f">
      <UserInfo>
        <DisplayName>Olson, Erin (EOM-Intern)</DisplayName>
        <AccountId>69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08222BDA10F4442B8369A6149314FF7" ma:contentTypeVersion="14" ma:contentTypeDescription="Crear nuevo documento." ma:contentTypeScope="" ma:versionID="fb25bcd5076337dfa57479173d088ff1">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c2ac89b2d3956896ee9045f35d9df6f9"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d916472-8c94-4692-aaae-2e4c45661692}" ma:internalName="TaxCatchAll" ma:showField="CatchAllData" ma:web="e40c97b2-fbb0-44cb-b8dd-3f758eca4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DE9FB-7014-41F6-80DE-2B1417AB9982}">
  <ds:schemaRefs>
    <ds:schemaRef ds:uri="http://schemas.microsoft.com/sharepoint/v3/contenttype/forms"/>
  </ds:schemaRefs>
</ds:datastoreItem>
</file>

<file path=customXml/itemProps2.xml><?xml version="1.0" encoding="utf-8"?>
<ds:datastoreItem xmlns:ds="http://schemas.openxmlformats.org/officeDocument/2006/customXml" ds:itemID="{20978C57-46D9-4782-A973-2C19079DD112}">
  <ds:schemaRefs>
    <ds:schemaRef ds:uri="http://schemas.microsoft.com/office/2006/metadata/properties"/>
    <ds:schemaRef ds:uri="http://schemas.microsoft.com/office/infopath/2007/PartnerControls"/>
    <ds:schemaRef ds:uri="e40c97b2-fbb0-44cb-b8dd-3f758eca414f"/>
    <ds:schemaRef ds:uri="c6cf7551-8a9f-4b4c-a9a9-ddf2870967bc"/>
  </ds:schemaRefs>
</ds:datastoreItem>
</file>

<file path=customXml/itemProps3.xml><?xml version="1.0" encoding="utf-8"?>
<ds:datastoreItem xmlns:ds="http://schemas.openxmlformats.org/officeDocument/2006/customXml" ds:itemID="{CBA8189A-B1C4-4376-ABF7-405FDD6BF140}">
  <ds:schemaRefs>
    <ds:schemaRef ds:uri="http://schemas.openxmlformats.org/officeDocument/2006/bibliography"/>
  </ds:schemaRefs>
</ds:datastoreItem>
</file>

<file path=customXml/itemProps4.xml><?xml version="1.0" encoding="utf-8"?>
<ds:datastoreItem xmlns:ds="http://schemas.openxmlformats.org/officeDocument/2006/customXml" ds:itemID="{523492CD-BE3D-4DD9-81DC-F4048C186CD6}"/>
</file>

<file path=docProps/app.xml><?xml version="1.0" encoding="utf-8"?>
<Properties xmlns="http://schemas.openxmlformats.org/officeDocument/2006/extended-properties" xmlns:vt="http://schemas.openxmlformats.org/officeDocument/2006/docPropsVTypes">
  <Template>Normal.dotm</Template>
  <TotalTime>638</TotalTime>
  <Pages>4</Pages>
  <Words>1362</Words>
  <Characters>7180</Characters>
  <Application>Microsoft Office Word</Application>
  <DocSecurity>0</DocSecurity>
  <Lines>276</Lines>
  <Paragraphs>305</Paragraphs>
  <ScaleCrop>false</ScaleCrop>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Alison (EOM)</dc:creator>
  <cp:keywords/>
  <dc:description/>
  <cp:lastModifiedBy>Whyte, Alison (EOM)</cp:lastModifiedBy>
  <cp:revision>112</cp:revision>
  <dcterms:created xsi:type="dcterms:W3CDTF">2022-11-21T21:37:00Z</dcterms:created>
  <dcterms:modified xsi:type="dcterms:W3CDTF">2022-12-09T16:56:00Z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0x010100708222BDA10F4442B8369A6149314FF7</vt:lpwstr>
  </property>
  <property fmtid="{D5CDD505-2E9C-101B-9397-08002B2CF9AE}" pid="3" name="MediaServiceImageTags">
    <vt:lpwstr/>
  </property>
  <property fmtid="{D5CDD505-2E9C-101B-9397-08002B2CF9AE}" pid="4" name="GrammarlyDocumentId">
    <vt:lpwstr>40fcfc23de1f5495ca841df9b7c38fe07182e159f5cfb2582accdd16507104fd</vt:lpwstr>
  </property>
</Properties>
</file>