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7454" w14:textId="77777777" w:rsidR="006F3827" w:rsidRDefault="006F3827" w:rsidP="006F3827"/>
    <w:p w14:paraId="1A6134D4" w14:textId="77777777" w:rsidR="009574C4" w:rsidRDefault="00C42770" w:rsidP="00476702">
      <w:pPr>
        <w:pStyle w:val="NoSpacing"/>
        <w:spacing w:line="276" w:lineRule="auto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476702">
        <w:rPr>
          <w:rStyle w:val="Strong"/>
          <w:rFonts w:asciiTheme="minorHAnsi" w:hAnsiTheme="minorHAnsi" w:cstheme="minorHAnsi"/>
          <w:sz w:val="24"/>
          <w:szCs w:val="24"/>
        </w:rPr>
        <w:t xml:space="preserve">DD Council </w:t>
      </w:r>
      <w:r w:rsidR="006F3827" w:rsidRPr="00476702">
        <w:rPr>
          <w:rStyle w:val="Strong"/>
          <w:rFonts w:asciiTheme="minorHAnsi" w:hAnsiTheme="minorHAnsi" w:cstheme="minorHAnsi"/>
          <w:sz w:val="24"/>
          <w:szCs w:val="24"/>
        </w:rPr>
        <w:t>Quarterly Public Meeting</w:t>
      </w:r>
    </w:p>
    <w:p w14:paraId="6FE0567A" w14:textId="1E345D05" w:rsidR="006F3827" w:rsidRPr="00476702" w:rsidRDefault="00C42770" w:rsidP="00476702">
      <w:pPr>
        <w:pStyle w:val="NoSpacing"/>
        <w:spacing w:line="276" w:lineRule="auto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476702">
        <w:rPr>
          <w:rStyle w:val="Strong"/>
          <w:rFonts w:asciiTheme="minorHAnsi" w:hAnsiTheme="minorHAnsi" w:cstheme="minorHAnsi"/>
          <w:sz w:val="24"/>
          <w:szCs w:val="24"/>
        </w:rPr>
        <w:t>State Plan Committee Updates</w:t>
      </w:r>
    </w:p>
    <w:p w14:paraId="1B5C3FF6" w14:textId="7F11D9D8" w:rsidR="006F3827" w:rsidRPr="00476702" w:rsidRDefault="006F3827" w:rsidP="00476702">
      <w:pPr>
        <w:pStyle w:val="NoSpacing"/>
        <w:spacing w:line="276" w:lineRule="auto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476702">
        <w:rPr>
          <w:rStyle w:val="Strong"/>
          <w:rFonts w:asciiTheme="minorHAnsi" w:hAnsiTheme="minorHAnsi" w:cstheme="minorHAnsi"/>
          <w:sz w:val="24"/>
          <w:szCs w:val="24"/>
        </w:rPr>
        <w:t>Thursday, December 14, 2022, 3-5 pm</w:t>
      </w:r>
    </w:p>
    <w:p w14:paraId="733DE94E" w14:textId="76EAB380" w:rsidR="00C42770" w:rsidRPr="00476702" w:rsidRDefault="00C42770" w:rsidP="00476702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6702">
        <w:rPr>
          <w:rFonts w:asciiTheme="minorHAnsi" w:hAnsiTheme="minorHAnsi" w:cstheme="minorHAnsi"/>
          <w:b/>
          <w:bCs/>
          <w:sz w:val="24"/>
          <w:szCs w:val="24"/>
        </w:rPr>
        <w:t xml:space="preserve">Jane Brown, </w:t>
      </w:r>
      <w:r w:rsidR="00476702">
        <w:rPr>
          <w:rFonts w:asciiTheme="minorHAnsi" w:hAnsiTheme="minorHAnsi" w:cstheme="minorHAnsi"/>
          <w:b/>
          <w:bCs/>
          <w:sz w:val="24"/>
          <w:szCs w:val="24"/>
        </w:rPr>
        <w:t xml:space="preserve">SPC </w:t>
      </w:r>
      <w:r w:rsidRPr="00476702">
        <w:rPr>
          <w:rFonts w:asciiTheme="minorHAnsi" w:hAnsiTheme="minorHAnsi" w:cstheme="minorHAnsi"/>
          <w:b/>
          <w:bCs/>
          <w:sz w:val="24"/>
          <w:szCs w:val="24"/>
        </w:rPr>
        <w:t>Chair</w:t>
      </w:r>
      <w:r w:rsidRPr="00476702">
        <w:rPr>
          <w:rFonts w:asciiTheme="minorHAnsi" w:hAnsiTheme="minorHAnsi" w:cstheme="minorHAnsi"/>
          <w:b/>
          <w:bCs/>
          <w:sz w:val="24"/>
          <w:szCs w:val="24"/>
        </w:rPr>
        <w:br/>
        <w:t xml:space="preserve">Luz </w:t>
      </w:r>
      <w:r w:rsidR="00476702" w:rsidRPr="00476702">
        <w:rPr>
          <w:rFonts w:asciiTheme="minorHAnsi" w:hAnsiTheme="minorHAnsi" w:cstheme="minorHAnsi"/>
          <w:b/>
          <w:bCs/>
          <w:sz w:val="24"/>
          <w:szCs w:val="24"/>
        </w:rPr>
        <w:t xml:space="preserve">Collazo, </w:t>
      </w:r>
      <w:r w:rsidR="00476702">
        <w:rPr>
          <w:rFonts w:asciiTheme="minorHAnsi" w:hAnsiTheme="minorHAnsi" w:cstheme="minorHAnsi"/>
          <w:b/>
          <w:bCs/>
          <w:sz w:val="24"/>
          <w:szCs w:val="24"/>
        </w:rPr>
        <w:t xml:space="preserve">DDC </w:t>
      </w:r>
      <w:r w:rsidR="00476702" w:rsidRPr="00476702">
        <w:rPr>
          <w:rFonts w:asciiTheme="minorHAnsi" w:hAnsiTheme="minorHAnsi" w:cstheme="minorHAnsi"/>
          <w:b/>
          <w:bCs/>
          <w:sz w:val="24"/>
          <w:szCs w:val="24"/>
        </w:rPr>
        <w:t>Staff</w:t>
      </w:r>
    </w:p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C42770" w14:paraId="2497DE5F" w14:textId="77777777" w:rsidTr="009574C4">
        <w:tc>
          <w:tcPr>
            <w:tcW w:w="2263" w:type="dxa"/>
            <w:shd w:val="clear" w:color="auto" w:fill="D9E2F3" w:themeFill="accent1" w:themeFillTint="33"/>
          </w:tcPr>
          <w:p w14:paraId="25AD97AE" w14:textId="7D7FC634" w:rsidR="00C42770" w:rsidRPr="00476702" w:rsidRDefault="00C42770" w:rsidP="00C42770">
            <w:pPr>
              <w:rPr>
                <w:rFonts w:cstheme="minorHAnsi"/>
                <w:sz w:val="28"/>
                <w:szCs w:val="28"/>
              </w:rPr>
            </w:pPr>
            <w:r w:rsidRPr="00476702">
              <w:rPr>
                <w:rFonts w:cstheme="minorHAnsi"/>
                <w:sz w:val="28"/>
                <w:szCs w:val="28"/>
              </w:rPr>
              <w:t xml:space="preserve">Topic </w:t>
            </w:r>
          </w:p>
        </w:tc>
        <w:tc>
          <w:tcPr>
            <w:tcW w:w="7087" w:type="dxa"/>
            <w:shd w:val="clear" w:color="auto" w:fill="D9E2F3" w:themeFill="accent1" w:themeFillTint="33"/>
          </w:tcPr>
          <w:p w14:paraId="0FA0BDA3" w14:textId="65231A4D" w:rsidR="00C42770" w:rsidRPr="00476702" w:rsidRDefault="00C42770" w:rsidP="00C42770">
            <w:pPr>
              <w:rPr>
                <w:rFonts w:cstheme="minorHAnsi"/>
                <w:sz w:val="28"/>
                <w:szCs w:val="28"/>
              </w:rPr>
            </w:pPr>
            <w:r w:rsidRPr="00476702">
              <w:rPr>
                <w:rFonts w:cstheme="minorHAnsi"/>
                <w:sz w:val="28"/>
                <w:szCs w:val="28"/>
              </w:rPr>
              <w:t>State Plan Committee Update</w:t>
            </w:r>
          </w:p>
        </w:tc>
      </w:tr>
      <w:tr w:rsidR="00C42770" w14:paraId="39DFEC19" w14:textId="77777777" w:rsidTr="009574C4">
        <w:tc>
          <w:tcPr>
            <w:tcW w:w="2263" w:type="dxa"/>
          </w:tcPr>
          <w:p w14:paraId="32820DFC" w14:textId="77777777" w:rsidR="00C42770" w:rsidRDefault="00C42770" w:rsidP="00C42770"/>
          <w:p w14:paraId="02C39931" w14:textId="5B7A5C1E" w:rsidR="00C42770" w:rsidRDefault="00C42770" w:rsidP="00C42770">
            <w:r w:rsidRPr="00C42770">
              <w:t>State Plan Committee</w:t>
            </w:r>
            <w:r>
              <w:t xml:space="preserve"> and Grant Review Panel</w:t>
            </w:r>
            <w:r w:rsidRPr="00C42770">
              <w:t xml:space="preserve"> </w:t>
            </w:r>
            <w:r w:rsidR="000D319B">
              <w:t>Meeting</w:t>
            </w:r>
            <w:r w:rsidR="009574C4">
              <w:t>s</w:t>
            </w:r>
          </w:p>
          <w:p w14:paraId="2627AE5B" w14:textId="77777777" w:rsidR="00C42770" w:rsidRDefault="00C42770" w:rsidP="00C42770"/>
          <w:p w14:paraId="72FC886F" w14:textId="77777777" w:rsidR="00C42770" w:rsidRDefault="00C42770" w:rsidP="00C42770"/>
          <w:p w14:paraId="095B08EB" w14:textId="77777777" w:rsidR="00C42770" w:rsidRDefault="00C42770" w:rsidP="00C42770"/>
          <w:p w14:paraId="1CF2092C" w14:textId="77777777" w:rsidR="00C42770" w:rsidRDefault="00C42770" w:rsidP="00C42770"/>
          <w:p w14:paraId="713AB947" w14:textId="77777777" w:rsidR="00C42770" w:rsidRDefault="00C42770" w:rsidP="00C42770"/>
        </w:tc>
        <w:tc>
          <w:tcPr>
            <w:tcW w:w="7087" w:type="dxa"/>
          </w:tcPr>
          <w:p w14:paraId="25F25239" w14:textId="77777777" w:rsidR="00C42770" w:rsidRDefault="00C42770" w:rsidP="00C42770"/>
          <w:p w14:paraId="5EFEED80" w14:textId="7CF8C8B7" w:rsidR="000D319B" w:rsidRDefault="00C42770" w:rsidP="000D319B">
            <w:pPr>
              <w:pStyle w:val="ListParagraph"/>
              <w:numPr>
                <w:ilvl w:val="0"/>
                <w:numId w:val="3"/>
              </w:numPr>
            </w:pPr>
            <w:r>
              <w:t>Jane Brow</w:t>
            </w:r>
            <w:r w:rsidR="00922D36">
              <w:t xml:space="preserve"> </w:t>
            </w:r>
            <w:r>
              <w:t xml:space="preserve">facilitated the </w:t>
            </w:r>
            <w:r w:rsidRPr="00C42770">
              <w:t>State Plan Committee and Grant Review Panel</w:t>
            </w:r>
            <w:r>
              <w:t xml:space="preserve"> meeting</w:t>
            </w:r>
            <w:r w:rsidR="009574C4">
              <w:t>s</w:t>
            </w:r>
            <w:r>
              <w:t xml:space="preserve"> on</w:t>
            </w:r>
            <w:r w:rsidR="000D319B">
              <w:t xml:space="preserve"> Zoom on Thursday, November 16, 2023, from 1-2 pm</w:t>
            </w:r>
            <w:r w:rsidR="009574C4">
              <w:t xml:space="preserve"> and Thursday, December 7, 2023, from 1-2 pm</w:t>
            </w:r>
            <w:r>
              <w:t>.</w:t>
            </w:r>
          </w:p>
          <w:p w14:paraId="4363AD46" w14:textId="6F390997" w:rsidR="000D319B" w:rsidRDefault="000D319B" w:rsidP="000D319B">
            <w:pPr>
              <w:pStyle w:val="ListParagraph"/>
              <w:numPr>
                <w:ilvl w:val="0"/>
                <w:numId w:val="3"/>
              </w:numPr>
            </w:pPr>
            <w:r>
              <w:t>The agenda</w:t>
            </w:r>
            <w:r w:rsidR="009574C4">
              <w:t>s</w:t>
            </w:r>
            <w:r>
              <w:t xml:space="preserve"> included: </w:t>
            </w:r>
          </w:p>
          <w:p w14:paraId="760B298A" w14:textId="77777777" w:rsidR="000D319B" w:rsidRDefault="000D319B" w:rsidP="000D319B">
            <w:pPr>
              <w:pStyle w:val="ListParagraph"/>
              <w:numPr>
                <w:ilvl w:val="0"/>
                <w:numId w:val="5"/>
              </w:numPr>
            </w:pPr>
            <w:r w:rsidRPr="000D319B">
              <w:t>State Plan Committee Responsibilities</w:t>
            </w:r>
          </w:p>
          <w:p w14:paraId="44412806" w14:textId="3B1A7695" w:rsidR="000D319B" w:rsidRDefault="000D319B" w:rsidP="000D319B">
            <w:pPr>
              <w:pStyle w:val="ListParagraph"/>
              <w:numPr>
                <w:ilvl w:val="0"/>
                <w:numId w:val="5"/>
              </w:numPr>
            </w:pPr>
            <w:r w:rsidRPr="000D319B">
              <w:t>Grant Review Panel Responsibilities</w:t>
            </w:r>
            <w:r w:rsidR="00CE08A8">
              <w:t xml:space="preserve"> (Orientation)</w:t>
            </w:r>
          </w:p>
          <w:p w14:paraId="1027C9C0" w14:textId="77777777" w:rsidR="000D319B" w:rsidRDefault="000D319B" w:rsidP="000D319B">
            <w:pPr>
              <w:pStyle w:val="ListParagraph"/>
              <w:numPr>
                <w:ilvl w:val="0"/>
                <w:numId w:val="5"/>
              </w:numPr>
            </w:pPr>
            <w:r w:rsidRPr="000D319B">
              <w:t>State Plan Activities and Progress (Dashboard review)</w:t>
            </w:r>
          </w:p>
          <w:p w14:paraId="51D78912" w14:textId="77777777" w:rsidR="00476702" w:rsidRDefault="00CE08A8" w:rsidP="009574C4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0D319B" w:rsidRPr="000D319B">
              <w:t>Request for Applications (RFA)- DDC Grants FYs 2024-25</w:t>
            </w:r>
          </w:p>
          <w:p w14:paraId="74E2BFAB" w14:textId="46E1F764" w:rsidR="009574C4" w:rsidRDefault="009574C4" w:rsidP="009574C4">
            <w:pPr>
              <w:pStyle w:val="ListParagraph"/>
              <w:ind w:left="1440"/>
            </w:pPr>
          </w:p>
        </w:tc>
      </w:tr>
      <w:tr w:rsidR="009574C4" w14:paraId="73CC0EF1" w14:textId="77777777" w:rsidTr="009574C4">
        <w:tc>
          <w:tcPr>
            <w:tcW w:w="2263" w:type="dxa"/>
          </w:tcPr>
          <w:p w14:paraId="59B4C19A" w14:textId="77777777" w:rsidR="009574C4" w:rsidRDefault="009574C4" w:rsidP="009574C4"/>
          <w:p w14:paraId="7B882E84" w14:textId="54B25D5E" w:rsidR="009574C4" w:rsidRPr="000D319B" w:rsidRDefault="009574C4" w:rsidP="009574C4">
            <w:r w:rsidRPr="000D319B">
              <w:t>Request for Applications (RFA)</w:t>
            </w:r>
            <w:r>
              <w:t xml:space="preserve"> - </w:t>
            </w:r>
            <w:r w:rsidRPr="000D319B">
              <w:t>DD</w:t>
            </w:r>
            <w:r>
              <w:t xml:space="preserve"> </w:t>
            </w:r>
            <w:r w:rsidRPr="000D319B">
              <w:t>C</w:t>
            </w:r>
            <w:r>
              <w:t>ouncil</w:t>
            </w:r>
            <w:r w:rsidRPr="000D319B">
              <w:t xml:space="preserve"> Grants FYs 2024-25</w:t>
            </w:r>
          </w:p>
          <w:p w14:paraId="15008665" w14:textId="77777777" w:rsidR="009574C4" w:rsidRDefault="009574C4" w:rsidP="009574C4"/>
        </w:tc>
        <w:tc>
          <w:tcPr>
            <w:tcW w:w="7087" w:type="dxa"/>
          </w:tcPr>
          <w:p w14:paraId="65829836" w14:textId="77777777" w:rsidR="009574C4" w:rsidRDefault="009574C4" w:rsidP="009574C4"/>
          <w:p w14:paraId="17602FB7" w14:textId="6CA952B6" w:rsidR="009574C4" w:rsidRDefault="009574C4" w:rsidP="009574C4">
            <w:pPr>
              <w:pStyle w:val="ListParagraph"/>
              <w:numPr>
                <w:ilvl w:val="0"/>
                <w:numId w:val="8"/>
              </w:numPr>
            </w:pPr>
            <w:r w:rsidRPr="002A198A">
              <w:t xml:space="preserve">The Developmental Disabilities Council (DD Council) Request for Applications (RFA) for the Grants FYs 2024-2025 </w:t>
            </w:r>
            <w:r>
              <w:t xml:space="preserve">was </w:t>
            </w:r>
            <w:r w:rsidRPr="002A198A">
              <w:t xml:space="preserve">released on October 27, 2023, and the deadline for submission </w:t>
            </w:r>
            <w:r>
              <w:t>was</w:t>
            </w:r>
            <w:r w:rsidRPr="002A198A">
              <w:t xml:space="preserve"> November 30, 2023, at 11:59 pm.</w:t>
            </w:r>
            <w:r>
              <w:t xml:space="preserve"> Applications received =</w:t>
            </w:r>
            <w:r w:rsidRPr="00F87BBD">
              <w:t xml:space="preserve"> </w:t>
            </w:r>
            <w:r>
              <w:t>16</w:t>
            </w:r>
          </w:p>
          <w:p w14:paraId="6013489C" w14:textId="0D7B5362" w:rsidR="009574C4" w:rsidRDefault="009574C4" w:rsidP="009574C4">
            <w:pPr>
              <w:pStyle w:val="ListParagraph"/>
              <w:numPr>
                <w:ilvl w:val="0"/>
                <w:numId w:val="8"/>
              </w:numPr>
            </w:pPr>
            <w:r w:rsidRPr="00160529">
              <w:t>Available Funding for Awards: The total amount available for the Grants FYs 2024 and 2025 period is approximately $125,000. The DD</w:t>
            </w:r>
            <w:r>
              <w:t xml:space="preserve"> </w:t>
            </w:r>
            <w:r w:rsidRPr="00160529">
              <w:t>C</w:t>
            </w:r>
            <w:r>
              <w:t>ouncil</w:t>
            </w:r>
            <w:r w:rsidRPr="00160529">
              <w:t xml:space="preserve"> grant award amount shall not exceed $50,000. Grant funding will be awarded by March 2024 and last through September 30, 2025.</w:t>
            </w:r>
          </w:p>
          <w:p w14:paraId="5ED56D4D" w14:textId="77777777" w:rsidR="009574C4" w:rsidRDefault="009574C4" w:rsidP="009574C4">
            <w:pPr>
              <w:pStyle w:val="ListParagraph"/>
              <w:numPr>
                <w:ilvl w:val="0"/>
                <w:numId w:val="8"/>
              </w:numPr>
            </w:pPr>
            <w:r w:rsidRPr="00487766">
              <w:t xml:space="preserve">Cost Sharing or Match: Applicants must include a 25% match in their proposal, which may be provided as cash, in-kind contributions, volunteer hours, etc. </w:t>
            </w:r>
          </w:p>
          <w:p w14:paraId="3CCEFAA4" w14:textId="77777777" w:rsidR="009574C4" w:rsidRDefault="009574C4" w:rsidP="009574C4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6541FC">
              <w:t>Eligible Organizations: Public and private entities, nonprofit organizations, education institutions, community-based organizations, faith-based organizations, and fiscally sponsored unincorporated groups.</w:t>
            </w:r>
          </w:p>
          <w:p w14:paraId="6B722CFC" w14:textId="63ADDFAE" w:rsidR="009574C4" w:rsidRDefault="009574C4" w:rsidP="009574C4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>
              <w:t>The Grant Review Panel evaluation period is from December 7, 2023, to January 12, 2024. The anticipated Award (s) announced will be on January 31, 2024.</w:t>
            </w:r>
          </w:p>
          <w:p w14:paraId="53826F21" w14:textId="77777777" w:rsidR="009574C4" w:rsidRDefault="009574C4" w:rsidP="009574C4">
            <w:pPr>
              <w:rPr>
                <w:rStyle w:val="Hyperlink"/>
              </w:rPr>
            </w:pPr>
            <w:r>
              <w:t xml:space="preserve">For Additional Information about the </w:t>
            </w:r>
            <w:r w:rsidRPr="00D61582">
              <w:t>Request for Applications (RFA) for the Grants FYs 2024-2025</w:t>
            </w:r>
            <w:r>
              <w:t xml:space="preserve"> and State Plan, please visit the DD Council website at   </w:t>
            </w:r>
            <w:hyperlink r:id="rId10" w:history="1">
              <w:r w:rsidRPr="00571080">
                <w:rPr>
                  <w:rStyle w:val="Hyperlink"/>
                </w:rPr>
                <w:t>https://ddc.dc.gov/</w:t>
              </w:r>
            </w:hyperlink>
            <w:r>
              <w:t xml:space="preserve"> or c</w:t>
            </w:r>
            <w:r w:rsidRPr="00F204EE">
              <w:t xml:space="preserve">ontact Luz Collazo at  </w:t>
            </w:r>
            <w:hyperlink r:id="rId11" w:history="1">
              <w:r w:rsidRPr="00571080">
                <w:rPr>
                  <w:rStyle w:val="Hyperlink"/>
                </w:rPr>
                <w:t>Luz.collazo@dc.gov</w:t>
              </w:r>
            </w:hyperlink>
            <w:r>
              <w:rPr>
                <w:rStyle w:val="Hyperlink"/>
              </w:rPr>
              <w:t>.</w:t>
            </w:r>
          </w:p>
          <w:p w14:paraId="50309B8B" w14:textId="00B26033" w:rsidR="009574C4" w:rsidRDefault="009574C4" w:rsidP="009574C4"/>
        </w:tc>
      </w:tr>
    </w:tbl>
    <w:p w14:paraId="66528343" w14:textId="77777777" w:rsidR="00476702" w:rsidRPr="006F3827" w:rsidRDefault="00476702" w:rsidP="00C42770">
      <w:pPr>
        <w:rPr>
          <w:b/>
          <w:bCs/>
          <w:sz w:val="36"/>
          <w:szCs w:val="36"/>
        </w:rPr>
      </w:pPr>
    </w:p>
    <w:sectPr w:rsidR="00476702" w:rsidRPr="006F382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FF1D" w14:textId="77777777" w:rsidR="00795BAF" w:rsidRDefault="00795BAF" w:rsidP="006F3827">
      <w:pPr>
        <w:spacing w:after="0" w:line="240" w:lineRule="auto"/>
      </w:pPr>
      <w:r>
        <w:separator/>
      </w:r>
    </w:p>
  </w:endnote>
  <w:endnote w:type="continuationSeparator" w:id="0">
    <w:p w14:paraId="65C9342E" w14:textId="77777777" w:rsidR="00795BAF" w:rsidRDefault="00795BAF" w:rsidP="006F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0C98" w14:textId="64FBFE94" w:rsidR="009F2121" w:rsidRDefault="009F2121" w:rsidP="009574C4">
    <w:pPr>
      <w:pStyle w:val="Footer"/>
    </w:pPr>
  </w:p>
  <w:p w14:paraId="18B2D5E5" w14:textId="77777777" w:rsidR="009F2121" w:rsidRDefault="009F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0A7F" w14:textId="77777777" w:rsidR="00795BAF" w:rsidRDefault="00795BAF" w:rsidP="006F3827">
      <w:pPr>
        <w:spacing w:after="0" w:line="240" w:lineRule="auto"/>
      </w:pPr>
      <w:r>
        <w:separator/>
      </w:r>
    </w:p>
  </w:footnote>
  <w:footnote w:type="continuationSeparator" w:id="0">
    <w:p w14:paraId="7703F42E" w14:textId="77777777" w:rsidR="00795BAF" w:rsidRDefault="00795BAF" w:rsidP="006F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88AB" w14:textId="1CA6559F" w:rsidR="006F3827" w:rsidRDefault="009574C4">
    <w:pPr>
      <w:pStyle w:val="Header"/>
    </w:pPr>
    <w:r w:rsidRPr="00CA2FD8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B7CA724" wp14:editId="5A565B69">
          <wp:simplePos x="0" y="0"/>
          <wp:positionH relativeFrom="margin">
            <wp:posOffset>-514350</wp:posOffset>
          </wp:positionH>
          <wp:positionV relativeFrom="topMargin">
            <wp:posOffset>280670</wp:posOffset>
          </wp:positionV>
          <wp:extent cx="1295400" cy="792480"/>
          <wp:effectExtent l="0" t="0" r="0" b="7620"/>
          <wp:wrapTight wrapText="bothSides">
            <wp:wrapPolygon edited="0">
              <wp:start x="0" y="0"/>
              <wp:lineTo x="0" y="21288"/>
              <wp:lineTo x="21282" y="21288"/>
              <wp:lineTo x="212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C logo-rgb.jpg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7" b="23380"/>
                  <a:stretch/>
                </pic:blipFill>
                <pic:spPr bwMode="auto">
                  <a:xfrm>
                    <a:off x="0" y="0"/>
                    <a:ext cx="1295400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ADCA66" wp14:editId="662F7371">
          <wp:simplePos x="0" y="0"/>
          <wp:positionH relativeFrom="column">
            <wp:posOffset>5226050</wp:posOffset>
          </wp:positionH>
          <wp:positionV relativeFrom="paragraph">
            <wp:posOffset>-260350</wp:posOffset>
          </wp:positionV>
          <wp:extent cx="1286510" cy="927100"/>
          <wp:effectExtent l="0" t="0" r="8890" b="6350"/>
          <wp:wrapTight wrapText="bothSides">
            <wp:wrapPolygon edited="0">
              <wp:start x="0" y="0"/>
              <wp:lineTo x="0" y="21304"/>
              <wp:lineTo x="21429" y="21304"/>
              <wp:lineTo x="21429" y="0"/>
              <wp:lineTo x="0" y="0"/>
            </wp:wrapPolygon>
          </wp:wrapTight>
          <wp:docPr id="88215175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827">
      <w:rPr>
        <w:noProof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869"/>
    <w:multiLevelType w:val="hybridMultilevel"/>
    <w:tmpl w:val="DB167DE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70B"/>
    <w:multiLevelType w:val="hybridMultilevel"/>
    <w:tmpl w:val="B7E8E228"/>
    <w:lvl w:ilvl="0" w:tplc="A3E031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84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CB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A5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A4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DC0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9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4F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0B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67CF"/>
    <w:multiLevelType w:val="hybridMultilevel"/>
    <w:tmpl w:val="D5EECDB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E2A5990"/>
    <w:multiLevelType w:val="hybridMultilevel"/>
    <w:tmpl w:val="63BC9D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6821"/>
    <w:multiLevelType w:val="hybridMultilevel"/>
    <w:tmpl w:val="63BC9D6A"/>
    <w:lvl w:ilvl="0" w:tplc="70E8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3D21"/>
    <w:multiLevelType w:val="hybridMultilevel"/>
    <w:tmpl w:val="B9848018"/>
    <w:lvl w:ilvl="0" w:tplc="BD3AD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07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8A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6F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A7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E4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69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A2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60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87959"/>
    <w:multiLevelType w:val="hybridMultilevel"/>
    <w:tmpl w:val="AFBC2CB0"/>
    <w:lvl w:ilvl="0" w:tplc="85905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CD55C1"/>
    <w:multiLevelType w:val="hybridMultilevel"/>
    <w:tmpl w:val="195C2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F31F73"/>
    <w:multiLevelType w:val="hybridMultilevel"/>
    <w:tmpl w:val="195C293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DB09A1"/>
    <w:multiLevelType w:val="hybridMultilevel"/>
    <w:tmpl w:val="7BB44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50B9A"/>
    <w:multiLevelType w:val="hybridMultilevel"/>
    <w:tmpl w:val="63BC9D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92F00"/>
    <w:multiLevelType w:val="hybridMultilevel"/>
    <w:tmpl w:val="59EA0294"/>
    <w:lvl w:ilvl="0" w:tplc="FB14A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8639A5"/>
    <w:multiLevelType w:val="hybridMultilevel"/>
    <w:tmpl w:val="9E24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857CA"/>
    <w:multiLevelType w:val="hybridMultilevel"/>
    <w:tmpl w:val="5D62EA2E"/>
    <w:lvl w:ilvl="0" w:tplc="7DCEA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2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01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8A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4D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8B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C7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8BD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0D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A1E8A"/>
    <w:multiLevelType w:val="hybridMultilevel"/>
    <w:tmpl w:val="D4F67B36"/>
    <w:lvl w:ilvl="0" w:tplc="54A0D84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998849">
    <w:abstractNumId w:val="2"/>
  </w:num>
  <w:num w:numId="2" w16cid:durableId="668168724">
    <w:abstractNumId w:val="14"/>
  </w:num>
  <w:num w:numId="3" w16cid:durableId="401221814">
    <w:abstractNumId w:val="12"/>
  </w:num>
  <w:num w:numId="4" w16cid:durableId="1555507173">
    <w:abstractNumId w:val="9"/>
  </w:num>
  <w:num w:numId="5" w16cid:durableId="1944412631">
    <w:abstractNumId w:val="7"/>
  </w:num>
  <w:num w:numId="6" w16cid:durableId="1197768028">
    <w:abstractNumId w:val="8"/>
  </w:num>
  <w:num w:numId="7" w16cid:durableId="580212434">
    <w:abstractNumId w:val="0"/>
  </w:num>
  <w:num w:numId="8" w16cid:durableId="1459296451">
    <w:abstractNumId w:val="4"/>
  </w:num>
  <w:num w:numId="9" w16cid:durableId="1418284623">
    <w:abstractNumId w:val="11"/>
  </w:num>
  <w:num w:numId="10" w16cid:durableId="187305228">
    <w:abstractNumId w:val="6"/>
  </w:num>
  <w:num w:numId="11" w16cid:durableId="1802457422">
    <w:abstractNumId w:val="5"/>
  </w:num>
  <w:num w:numId="12" w16cid:durableId="851264182">
    <w:abstractNumId w:val="10"/>
  </w:num>
  <w:num w:numId="13" w16cid:durableId="1486167371">
    <w:abstractNumId w:val="13"/>
  </w:num>
  <w:num w:numId="14" w16cid:durableId="163397254">
    <w:abstractNumId w:val="1"/>
  </w:num>
  <w:num w:numId="15" w16cid:durableId="803625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27"/>
    <w:rsid w:val="000345AE"/>
    <w:rsid w:val="000D319B"/>
    <w:rsid w:val="00160529"/>
    <w:rsid w:val="001A14C7"/>
    <w:rsid w:val="001A638A"/>
    <w:rsid w:val="001D5097"/>
    <w:rsid w:val="001F60BD"/>
    <w:rsid w:val="002A198A"/>
    <w:rsid w:val="00476702"/>
    <w:rsid w:val="0048230D"/>
    <w:rsid w:val="00487766"/>
    <w:rsid w:val="004F6319"/>
    <w:rsid w:val="004F77E3"/>
    <w:rsid w:val="00584EEE"/>
    <w:rsid w:val="0065306A"/>
    <w:rsid w:val="006541FC"/>
    <w:rsid w:val="006E7D30"/>
    <w:rsid w:val="006F3827"/>
    <w:rsid w:val="00795BAF"/>
    <w:rsid w:val="00922D36"/>
    <w:rsid w:val="009574C4"/>
    <w:rsid w:val="00980FB6"/>
    <w:rsid w:val="0098629A"/>
    <w:rsid w:val="009E1D13"/>
    <w:rsid w:val="009F2121"/>
    <w:rsid w:val="00C42770"/>
    <w:rsid w:val="00C46432"/>
    <w:rsid w:val="00C92676"/>
    <w:rsid w:val="00CA1168"/>
    <w:rsid w:val="00CE08A8"/>
    <w:rsid w:val="00D61582"/>
    <w:rsid w:val="00DC5750"/>
    <w:rsid w:val="00E57D66"/>
    <w:rsid w:val="00EE612F"/>
    <w:rsid w:val="00F204EE"/>
    <w:rsid w:val="00F71DF5"/>
    <w:rsid w:val="00F87BBD"/>
    <w:rsid w:val="00F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74E712"/>
  <w15:chartTrackingRefBased/>
  <w15:docId w15:val="{B1E799A2-95A3-4DC9-A287-C177CCEB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27"/>
  </w:style>
  <w:style w:type="paragraph" w:styleId="Footer">
    <w:name w:val="footer"/>
    <w:basedOn w:val="Normal"/>
    <w:link w:val="FooterChar"/>
    <w:uiPriority w:val="99"/>
    <w:unhideWhenUsed/>
    <w:rsid w:val="006F3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27"/>
  </w:style>
  <w:style w:type="character" w:styleId="Strong">
    <w:name w:val="Strong"/>
    <w:uiPriority w:val="22"/>
    <w:qFormat/>
    <w:rsid w:val="006F3827"/>
    <w:rPr>
      <w:b/>
      <w:bCs/>
    </w:rPr>
  </w:style>
  <w:style w:type="paragraph" w:styleId="NoSpacing">
    <w:name w:val="No Spacing"/>
    <w:uiPriority w:val="1"/>
    <w:qFormat/>
    <w:rsid w:val="006F382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42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z.collazo@dc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dc.dc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5" ma:contentTypeDescription="Create a new document." ma:contentTypeScope="" ma:versionID="eaee676bb3a92808160ad49dda1e5667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cfaaa074775fa6b997d4a126f60f036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92A1D-ED4A-4CAE-AFA4-41A571BF67B7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2.xml><?xml version="1.0" encoding="utf-8"?>
<ds:datastoreItem xmlns:ds="http://schemas.openxmlformats.org/officeDocument/2006/customXml" ds:itemID="{575A5EC2-23A3-4995-B1CE-8ADD3C5DD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CAAD2-DD67-41F9-8721-58E3477C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1736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Collazo, Luz (EOM)</dc:creator>
  <cp:keywords/>
  <dc:description/>
  <cp:lastModifiedBy>Whyte, Alison (EOM)</cp:lastModifiedBy>
  <cp:revision>4</cp:revision>
  <dcterms:created xsi:type="dcterms:W3CDTF">2023-12-07T03:23:00Z</dcterms:created>
  <dcterms:modified xsi:type="dcterms:W3CDTF">2023-12-13T02:05:00Z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3b9b2b46-19ad-4521-8220-e814e043154c</vt:lpwstr>
  </property>
  <property fmtid="{D5CDD505-2E9C-101B-9397-08002B2CF9AE}" pid="3" name="ContentTypeId">
    <vt:lpwstr>0x010100708222BDA10F4442B8369A6149314FF7</vt:lpwstr>
  </property>
  <property fmtid="{D5CDD505-2E9C-101B-9397-08002B2CF9AE}" pid="4" name="MediaServiceImageTags">
    <vt:lpwstr/>
  </property>
</Properties>
</file>